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A9C8" w14:textId="77777777" w:rsidR="00046AE0" w:rsidRDefault="00046AE0" w:rsidP="001F7CEC">
      <w:pPr>
        <w:autoSpaceDE w:val="0"/>
        <w:autoSpaceDN w:val="0"/>
        <w:adjustRightInd w:val="0"/>
        <w:spacing w:after="0" w:line="240" w:lineRule="auto"/>
        <w:ind w:firstLine="709"/>
        <w:jc w:val="center"/>
        <w:outlineLvl w:val="0"/>
        <w:rPr>
          <w:rFonts w:ascii="Times New Roman" w:hAnsi="Times New Roman"/>
          <w:b/>
          <w:bCs/>
          <w:sz w:val="28"/>
          <w:szCs w:val="28"/>
        </w:rPr>
      </w:pPr>
    </w:p>
    <w:p w14:paraId="1CFCEB0A" w14:textId="09F55B8B" w:rsidR="001F7CEC" w:rsidRPr="009A308F" w:rsidRDefault="001F7CEC" w:rsidP="001F7CEC">
      <w:pPr>
        <w:autoSpaceDE w:val="0"/>
        <w:autoSpaceDN w:val="0"/>
        <w:adjustRightInd w:val="0"/>
        <w:spacing w:after="0" w:line="240" w:lineRule="auto"/>
        <w:ind w:firstLine="709"/>
        <w:jc w:val="center"/>
        <w:outlineLvl w:val="0"/>
        <w:rPr>
          <w:rFonts w:ascii="Times New Roman" w:hAnsi="Times New Roman"/>
          <w:b/>
          <w:bCs/>
          <w:sz w:val="28"/>
          <w:szCs w:val="28"/>
        </w:rPr>
      </w:pPr>
      <w:r w:rsidRPr="009A308F">
        <w:rPr>
          <w:rFonts w:ascii="Times New Roman" w:hAnsi="Times New Roman"/>
          <w:b/>
          <w:bCs/>
          <w:sz w:val="28"/>
          <w:szCs w:val="28"/>
        </w:rPr>
        <w:t>ОБЗОР ФЕДЕРАЛЬНОГО ЗАКОНОДАТЕЛЬСТВА</w:t>
      </w:r>
    </w:p>
    <w:p w14:paraId="349F574C" w14:textId="0325B42C" w:rsidR="00222298" w:rsidRDefault="001F7CEC" w:rsidP="003B1EC5">
      <w:pPr>
        <w:autoSpaceDE w:val="0"/>
        <w:autoSpaceDN w:val="0"/>
        <w:adjustRightInd w:val="0"/>
        <w:spacing w:after="0" w:line="240" w:lineRule="auto"/>
        <w:ind w:firstLine="709"/>
        <w:jc w:val="center"/>
        <w:rPr>
          <w:rFonts w:ascii="Times New Roman" w:hAnsi="Times New Roman"/>
          <w:b/>
          <w:bCs/>
          <w:sz w:val="28"/>
          <w:szCs w:val="28"/>
        </w:rPr>
      </w:pPr>
      <w:r w:rsidRPr="009A308F">
        <w:rPr>
          <w:rFonts w:ascii="Times New Roman" w:hAnsi="Times New Roman"/>
          <w:b/>
          <w:bCs/>
          <w:sz w:val="28"/>
          <w:szCs w:val="28"/>
        </w:rPr>
        <w:t xml:space="preserve">(с </w:t>
      </w:r>
      <w:r w:rsidR="00BA6934">
        <w:rPr>
          <w:rFonts w:ascii="Times New Roman" w:hAnsi="Times New Roman"/>
          <w:b/>
          <w:bCs/>
          <w:sz w:val="28"/>
          <w:szCs w:val="28"/>
        </w:rPr>
        <w:t>01</w:t>
      </w:r>
      <w:r>
        <w:rPr>
          <w:rFonts w:ascii="Times New Roman" w:hAnsi="Times New Roman"/>
          <w:b/>
          <w:bCs/>
          <w:sz w:val="28"/>
          <w:szCs w:val="28"/>
        </w:rPr>
        <w:t xml:space="preserve"> </w:t>
      </w:r>
      <w:r w:rsidR="00E45410">
        <w:rPr>
          <w:rFonts w:ascii="Times New Roman" w:hAnsi="Times New Roman"/>
          <w:b/>
          <w:bCs/>
          <w:sz w:val="28"/>
          <w:szCs w:val="28"/>
        </w:rPr>
        <w:t>июня</w:t>
      </w:r>
      <w:r w:rsidR="002F3F07">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sidRPr="009A308F">
        <w:rPr>
          <w:rFonts w:ascii="Times New Roman" w:hAnsi="Times New Roman"/>
          <w:b/>
          <w:bCs/>
          <w:sz w:val="28"/>
          <w:szCs w:val="28"/>
        </w:rPr>
        <w:t xml:space="preserve"> </w:t>
      </w:r>
      <w:r>
        <w:rPr>
          <w:rFonts w:ascii="Times New Roman" w:hAnsi="Times New Roman"/>
          <w:b/>
          <w:bCs/>
          <w:sz w:val="28"/>
          <w:szCs w:val="28"/>
        </w:rPr>
        <w:t xml:space="preserve">г. </w:t>
      </w:r>
      <w:r w:rsidRPr="009A308F">
        <w:rPr>
          <w:rFonts w:ascii="Times New Roman" w:hAnsi="Times New Roman"/>
          <w:b/>
          <w:bCs/>
          <w:sz w:val="28"/>
          <w:szCs w:val="28"/>
        </w:rPr>
        <w:t xml:space="preserve">по </w:t>
      </w:r>
      <w:r w:rsidR="004B1EC2">
        <w:rPr>
          <w:rFonts w:ascii="Times New Roman" w:hAnsi="Times New Roman"/>
          <w:b/>
          <w:bCs/>
          <w:sz w:val="28"/>
          <w:szCs w:val="28"/>
        </w:rPr>
        <w:t>3</w:t>
      </w:r>
      <w:r w:rsidR="00E45410">
        <w:rPr>
          <w:rFonts w:ascii="Times New Roman" w:hAnsi="Times New Roman"/>
          <w:b/>
          <w:bCs/>
          <w:sz w:val="28"/>
          <w:szCs w:val="28"/>
        </w:rPr>
        <w:t>0</w:t>
      </w:r>
      <w:r>
        <w:rPr>
          <w:rFonts w:ascii="Times New Roman" w:hAnsi="Times New Roman"/>
          <w:b/>
          <w:bCs/>
          <w:sz w:val="28"/>
          <w:szCs w:val="28"/>
        </w:rPr>
        <w:t xml:space="preserve"> </w:t>
      </w:r>
      <w:r w:rsidR="00E45410">
        <w:rPr>
          <w:rFonts w:ascii="Times New Roman" w:hAnsi="Times New Roman"/>
          <w:b/>
          <w:bCs/>
          <w:sz w:val="28"/>
          <w:szCs w:val="28"/>
        </w:rPr>
        <w:t>июня</w:t>
      </w:r>
      <w:r>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Pr>
          <w:rFonts w:ascii="Times New Roman" w:hAnsi="Times New Roman"/>
          <w:b/>
          <w:bCs/>
          <w:sz w:val="28"/>
          <w:szCs w:val="28"/>
        </w:rPr>
        <w:t xml:space="preserve"> г.</w:t>
      </w:r>
      <w:r w:rsidRPr="009A308F">
        <w:rPr>
          <w:rFonts w:ascii="Times New Roman" w:hAnsi="Times New Roman"/>
          <w:b/>
          <w:bCs/>
          <w:sz w:val="28"/>
          <w:szCs w:val="28"/>
        </w:rPr>
        <w:t>)</w:t>
      </w:r>
    </w:p>
    <w:p w14:paraId="34A154B7" w14:textId="2C3BBD49" w:rsidR="000E5B89" w:rsidRDefault="000E5B89" w:rsidP="001F7CEC">
      <w:pPr>
        <w:autoSpaceDE w:val="0"/>
        <w:autoSpaceDN w:val="0"/>
        <w:adjustRightInd w:val="0"/>
        <w:spacing w:after="0" w:line="240" w:lineRule="auto"/>
        <w:ind w:firstLine="709"/>
        <w:jc w:val="center"/>
        <w:rPr>
          <w:rFonts w:ascii="Times New Roman" w:hAnsi="Times New Roman"/>
          <w:b/>
          <w:bCs/>
          <w:sz w:val="28"/>
          <w:szCs w:val="28"/>
        </w:rPr>
      </w:pPr>
    </w:p>
    <w:p w14:paraId="766D80A4" w14:textId="77777777" w:rsidR="00B64519" w:rsidRPr="00B64519" w:rsidRDefault="00E85C7D" w:rsidP="00821803">
      <w:pPr>
        <w:pStyle w:val="a3"/>
        <w:numPr>
          <w:ilvl w:val="0"/>
          <w:numId w:val="1"/>
        </w:numPr>
        <w:autoSpaceDE w:val="0"/>
        <w:autoSpaceDN w:val="0"/>
        <w:adjustRightInd w:val="0"/>
        <w:spacing w:after="0" w:line="360" w:lineRule="exact"/>
        <w:ind w:left="0" w:firstLine="709"/>
        <w:contextualSpacing w:val="0"/>
        <w:jc w:val="both"/>
        <w:rPr>
          <w:rFonts w:ascii="Times New Roman" w:eastAsia="Times New Roman" w:hAnsi="Times New Roman" w:cs="Times New Roman"/>
          <w:sz w:val="28"/>
          <w:szCs w:val="28"/>
          <w:lang w:eastAsia="ru-RU"/>
        </w:rPr>
      </w:pPr>
      <w:r w:rsidRPr="00B64519">
        <w:rPr>
          <w:rFonts w:ascii="Times New Roman" w:hAnsi="Times New Roman"/>
          <w:b/>
          <w:bCs/>
          <w:sz w:val="28"/>
          <w:szCs w:val="28"/>
        </w:rPr>
        <w:t>ФЕДЕРАЛЬНЫЙ ЗАКОН ОТ 07 ИЮНЯ 2025 Г. № 138-ФЗ «О ВНЕСЕНИИ ИЗМЕНЕНИЙ В СТАТЬИ 31 И 43 ФЕДЕРАЛЬНОГО ЗАКОНА «О КОНТРАКТНОЙ СИСТЕМЕ В СФЕРЕ ЗАКУПОК ТОВАРОВ, РАБОТ, УСЛУГ ДЛЯ ОБЕСПЕЧЕНИЯ ГОСУДАРСТВЕННЫХ И МУНИЦИПАЛЬНЫХ НУЖД»</w:t>
      </w:r>
    </w:p>
    <w:p w14:paraId="61781F8D" w14:textId="33379575" w:rsidR="00EB56EB" w:rsidRPr="00EB56EB" w:rsidRDefault="00EB56EB" w:rsidP="00B64519">
      <w:pPr>
        <w:pStyle w:val="a3"/>
        <w:autoSpaceDE w:val="0"/>
        <w:autoSpaceDN w:val="0"/>
        <w:adjustRightInd w:val="0"/>
        <w:spacing w:after="0" w:line="360" w:lineRule="exact"/>
        <w:ind w:left="0" w:firstLine="709"/>
        <w:contextualSpacing w:val="0"/>
        <w:jc w:val="both"/>
        <w:rPr>
          <w:rFonts w:ascii="Times New Roman" w:eastAsia="Times New Roman" w:hAnsi="Times New Roman" w:cs="Times New Roman"/>
          <w:sz w:val="28"/>
          <w:szCs w:val="28"/>
          <w:lang w:eastAsia="ru-RU"/>
        </w:rPr>
      </w:pPr>
      <w:r w:rsidRPr="00EB56EB">
        <w:rPr>
          <w:rFonts w:ascii="Times New Roman" w:eastAsia="Times New Roman" w:hAnsi="Times New Roman" w:cs="Times New Roman"/>
          <w:sz w:val="28"/>
          <w:szCs w:val="28"/>
          <w:lang w:eastAsia="ru-RU"/>
        </w:rPr>
        <w:t xml:space="preserve">Согласно поправкам комиссия по осуществлению закупок обязана отстранить участника закупки от участия в определении поставщика (подрядчика, исполнителя) в любой момент не позднее даты подведения итогов определения поставщика (подрядчика, исполнителя), если обнаружит, что участник закупки не соответствует требованиям, установленным в соответствии с частью 1, а также частями 1.1, 2 и 2.1 (в случае установления таких требований) статьи 31 Закона </w:t>
      </w:r>
      <w:r w:rsidR="00B64519" w:rsidRPr="00B64519">
        <w:rPr>
          <w:rFonts w:ascii="Times New Roman" w:eastAsia="Times New Roman" w:hAnsi="Times New Roman" w:cs="Times New Roman"/>
          <w:sz w:val="28"/>
          <w:szCs w:val="28"/>
          <w:lang w:eastAsia="ru-RU"/>
        </w:rPr>
        <w:t>№</w:t>
      </w:r>
      <w:r w:rsidRPr="00EB56EB">
        <w:rPr>
          <w:rFonts w:ascii="Times New Roman" w:eastAsia="Times New Roman" w:hAnsi="Times New Roman" w:cs="Times New Roman"/>
          <w:sz w:val="28"/>
          <w:szCs w:val="28"/>
          <w:lang w:eastAsia="ru-RU"/>
        </w:rPr>
        <w:t xml:space="preserve"> 44-ФЗ, и (или) предоставил недостоверную информацию о своем соответствии таким требованиям. Заказчик обязан отказаться от заключения контракта с участником закупки, если после подведения итогов определения поставщика (подрядчика, исполнителя) и до заключения контракта обнаружит, что участник закупки не соответствует указанным требованиям и (или) предоставил недостоверную информацию о своем соответствии таким требованиям либо недостоверную информацию и (или) документы, содержащиеся в заявке на участие в закупке. </w:t>
      </w:r>
    </w:p>
    <w:p w14:paraId="585F5537" w14:textId="628A648F" w:rsidR="00EB56EB" w:rsidRDefault="00EB56EB" w:rsidP="00B64519">
      <w:pPr>
        <w:spacing w:after="0" w:line="360" w:lineRule="exact"/>
        <w:ind w:firstLine="709"/>
        <w:jc w:val="both"/>
        <w:rPr>
          <w:rFonts w:ascii="Times New Roman" w:eastAsia="Times New Roman" w:hAnsi="Times New Roman" w:cs="Times New Roman"/>
          <w:sz w:val="28"/>
          <w:szCs w:val="28"/>
          <w:lang w:eastAsia="ru-RU"/>
        </w:rPr>
      </w:pPr>
      <w:r w:rsidRPr="00EB56EB">
        <w:rPr>
          <w:rFonts w:ascii="Times New Roman" w:eastAsia="Times New Roman" w:hAnsi="Times New Roman" w:cs="Times New Roman"/>
          <w:sz w:val="28"/>
          <w:szCs w:val="28"/>
          <w:lang w:eastAsia="ru-RU"/>
        </w:rPr>
        <w:t xml:space="preserve">Предусмотрено, что ответственность за недостоверность информации и (или) документов, включенных в заявку на участие в закупке, за действия, совершенные на основании указанных информации и (или) документов, несет участник закупки. </w:t>
      </w:r>
    </w:p>
    <w:p w14:paraId="7240A12E" w14:textId="4B8DB5FE" w:rsidR="00DB1697" w:rsidRPr="00EB56EB" w:rsidRDefault="00DB1697" w:rsidP="00B64519">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Вступает в силу 01 января 2026 года.</w:t>
      </w:r>
    </w:p>
    <w:p w14:paraId="714967E3" w14:textId="77777777" w:rsidR="008061F0" w:rsidRDefault="008061F0" w:rsidP="00CE2B77">
      <w:pPr>
        <w:autoSpaceDE w:val="0"/>
        <w:autoSpaceDN w:val="0"/>
        <w:adjustRightInd w:val="0"/>
        <w:spacing w:after="0" w:line="240" w:lineRule="auto"/>
        <w:jc w:val="both"/>
        <w:rPr>
          <w:rFonts w:ascii="Times New Roman" w:hAnsi="Times New Roman" w:cs="Times New Roman"/>
          <w:sz w:val="28"/>
          <w:szCs w:val="28"/>
        </w:rPr>
      </w:pPr>
    </w:p>
    <w:p w14:paraId="54EF49C3" w14:textId="77777777" w:rsidR="00B64519" w:rsidRPr="00B64519" w:rsidRDefault="00E85C7D" w:rsidP="00821803">
      <w:pPr>
        <w:pStyle w:val="a3"/>
        <w:numPr>
          <w:ilvl w:val="0"/>
          <w:numId w:val="1"/>
        </w:numPr>
        <w:autoSpaceDE w:val="0"/>
        <w:autoSpaceDN w:val="0"/>
        <w:adjustRightInd w:val="0"/>
        <w:spacing w:after="0" w:line="360" w:lineRule="exact"/>
        <w:ind w:left="0" w:firstLine="709"/>
        <w:contextualSpacing w:val="0"/>
        <w:jc w:val="both"/>
        <w:rPr>
          <w:rFonts w:ascii="Times New Roman" w:hAnsi="Times New Roman" w:cs="Times New Roman"/>
          <w:sz w:val="28"/>
          <w:szCs w:val="28"/>
        </w:rPr>
      </w:pPr>
      <w:r w:rsidRPr="00B64519">
        <w:rPr>
          <w:rFonts w:ascii="Times New Roman" w:hAnsi="Times New Roman" w:cs="Times New Roman"/>
          <w:b/>
          <w:bCs/>
          <w:sz w:val="28"/>
          <w:szCs w:val="28"/>
        </w:rPr>
        <w:t>ФЕДЕРАЛЬНЫЙ ЗАКОН ОТ 07 ИЮНЯ 2025 Г. № 144-ФЗ «О ВНЕСЕНИИ ИЗМЕНЕНИЙ В ТРУДОВОЙ КОДЕКС РОССИЙСКОЙ ФЕДЕРАЦИИ»</w:t>
      </w:r>
    </w:p>
    <w:p w14:paraId="19490AAC" w14:textId="414D7E33" w:rsidR="00EB56EB" w:rsidRPr="00B64519" w:rsidRDefault="00EB56EB" w:rsidP="00B64519">
      <w:pPr>
        <w:pStyle w:val="a3"/>
        <w:autoSpaceDE w:val="0"/>
        <w:autoSpaceDN w:val="0"/>
        <w:adjustRightInd w:val="0"/>
        <w:spacing w:after="0" w:line="360" w:lineRule="exact"/>
        <w:ind w:left="0" w:firstLine="709"/>
        <w:contextualSpacing w:val="0"/>
        <w:jc w:val="both"/>
        <w:rPr>
          <w:rFonts w:ascii="Times New Roman" w:hAnsi="Times New Roman" w:cs="Times New Roman"/>
          <w:sz w:val="28"/>
          <w:szCs w:val="28"/>
        </w:rPr>
      </w:pPr>
      <w:r w:rsidRPr="00B64519">
        <w:rPr>
          <w:rFonts w:ascii="Times New Roman" w:hAnsi="Times New Roman" w:cs="Times New Roman"/>
          <w:sz w:val="28"/>
          <w:szCs w:val="28"/>
        </w:rPr>
        <w:t xml:space="preserve">Статья 135 ТК РФ дополнена положением, предусматривающим, что при установлении систем премирования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будут определяться виды премий, их размеры, сроки, основания, а также условия их выплаты работникам, в том числе с учетом качества, эффективности и продолжительности работы, наличия или отсутствия дисциплинарного взыскания и др. </w:t>
      </w:r>
    </w:p>
    <w:p w14:paraId="222B3656" w14:textId="77777777" w:rsidR="00EB56EB" w:rsidRPr="00EB56EB" w:rsidRDefault="00EB56EB" w:rsidP="00EB56EB">
      <w:pPr>
        <w:autoSpaceDE w:val="0"/>
        <w:autoSpaceDN w:val="0"/>
        <w:adjustRightInd w:val="0"/>
        <w:spacing w:after="0" w:line="360" w:lineRule="exact"/>
        <w:ind w:firstLine="709"/>
        <w:jc w:val="both"/>
        <w:rPr>
          <w:rFonts w:ascii="Times New Roman" w:hAnsi="Times New Roman" w:cs="Times New Roman"/>
          <w:sz w:val="28"/>
          <w:szCs w:val="28"/>
        </w:rPr>
      </w:pPr>
      <w:r w:rsidRPr="00EB56EB">
        <w:rPr>
          <w:rFonts w:ascii="Times New Roman" w:hAnsi="Times New Roman" w:cs="Times New Roman"/>
          <w:sz w:val="28"/>
          <w:szCs w:val="28"/>
        </w:rPr>
        <w:lastRenderedPageBreak/>
        <w:t xml:space="preserve">При этом в локальном нормативном акте, устанавливающем систему премирования, работодатель с учетом мнения выборного органа первичной профсоюзной организации вправе предусмотреть условие о том,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 которые начисляются за период, в котором к работнику было применено соответствующее дисциплинарное взыскание. Размер такого снижения премии не может приводить к уменьшению размера месячной заработной платы более чем на 20 процентов. </w:t>
      </w:r>
    </w:p>
    <w:p w14:paraId="1D3DBA6E" w14:textId="77777777" w:rsidR="00B64519" w:rsidRDefault="00EB56EB" w:rsidP="00EB56EB">
      <w:pPr>
        <w:autoSpaceDE w:val="0"/>
        <w:autoSpaceDN w:val="0"/>
        <w:adjustRightInd w:val="0"/>
        <w:spacing w:after="0" w:line="360" w:lineRule="exact"/>
        <w:ind w:firstLine="709"/>
        <w:jc w:val="both"/>
        <w:rPr>
          <w:rFonts w:ascii="Times New Roman" w:hAnsi="Times New Roman" w:cs="Times New Roman"/>
          <w:sz w:val="28"/>
          <w:szCs w:val="28"/>
        </w:rPr>
      </w:pPr>
      <w:r w:rsidRPr="00EB56EB">
        <w:rPr>
          <w:rFonts w:ascii="Times New Roman" w:hAnsi="Times New Roman" w:cs="Times New Roman"/>
          <w:sz w:val="28"/>
          <w:szCs w:val="28"/>
        </w:rPr>
        <w:t xml:space="preserve">Реализовано Постановление Конституционного Суда от 15 июня 2023 г. № 32-П. </w:t>
      </w:r>
    </w:p>
    <w:p w14:paraId="5FF67A90" w14:textId="40DA9973" w:rsidR="00A2557F" w:rsidRDefault="00EB56EB" w:rsidP="00EB56EB">
      <w:pPr>
        <w:autoSpaceDE w:val="0"/>
        <w:autoSpaceDN w:val="0"/>
        <w:adjustRightInd w:val="0"/>
        <w:spacing w:after="0" w:line="360" w:lineRule="exact"/>
        <w:ind w:firstLine="709"/>
        <w:jc w:val="both"/>
        <w:rPr>
          <w:rFonts w:ascii="Times New Roman" w:hAnsi="Times New Roman" w:cs="Times New Roman"/>
          <w:sz w:val="28"/>
          <w:szCs w:val="28"/>
        </w:rPr>
      </w:pPr>
      <w:r w:rsidRPr="00EB56EB">
        <w:rPr>
          <w:rFonts w:ascii="Times New Roman" w:hAnsi="Times New Roman" w:cs="Times New Roman"/>
          <w:sz w:val="28"/>
          <w:szCs w:val="28"/>
        </w:rPr>
        <w:t>Настоящий Федеральный закон вступает в силу с 1 сентября 2025 года.</w:t>
      </w:r>
    </w:p>
    <w:p w14:paraId="4B8D3EDA" w14:textId="77777777" w:rsidR="00EB56EB" w:rsidRDefault="00EB56EB" w:rsidP="00EB56EB">
      <w:pPr>
        <w:autoSpaceDE w:val="0"/>
        <w:autoSpaceDN w:val="0"/>
        <w:adjustRightInd w:val="0"/>
        <w:spacing w:after="0" w:line="360" w:lineRule="exact"/>
        <w:ind w:firstLine="709"/>
        <w:jc w:val="both"/>
        <w:rPr>
          <w:rFonts w:ascii="Times New Roman" w:hAnsi="Times New Roman" w:cs="Times New Roman"/>
          <w:sz w:val="28"/>
          <w:szCs w:val="28"/>
        </w:rPr>
      </w:pPr>
    </w:p>
    <w:p w14:paraId="47540ED2" w14:textId="49E85F21" w:rsidR="00EB56EB" w:rsidRPr="00B64519" w:rsidRDefault="00E85C7D" w:rsidP="00821803">
      <w:pPr>
        <w:pStyle w:val="a3"/>
        <w:numPr>
          <w:ilvl w:val="0"/>
          <w:numId w:val="1"/>
        </w:numPr>
        <w:spacing w:after="0"/>
        <w:ind w:left="0" w:firstLine="709"/>
        <w:contextualSpacing w:val="0"/>
        <w:jc w:val="both"/>
        <w:rPr>
          <w:rFonts w:ascii="Times New Roman" w:hAnsi="Times New Roman" w:cs="Times New Roman"/>
          <w:b/>
          <w:bCs/>
          <w:sz w:val="28"/>
          <w:szCs w:val="28"/>
        </w:rPr>
      </w:pPr>
      <w:r w:rsidRPr="00B64519">
        <w:rPr>
          <w:rFonts w:ascii="Times New Roman" w:hAnsi="Times New Roman" w:cs="Times New Roman"/>
          <w:b/>
          <w:bCs/>
          <w:sz w:val="28"/>
          <w:szCs w:val="28"/>
        </w:rPr>
        <w:t>ФЕДЕРАЛЬНЫЙ ЗАКОН ОТ 24 ИЮНЯ 2025 Г. № 164-ФЗ «О ВНЕСЕНИИ ИЗМЕНЕНИЯ В ФЕДЕРАЛЬНЫЙ ЗАКОН «О ВВЕДЕНИИ В ДЕЙСТВИЕ ЧАСТИ ТРЕТЬЕЙ ГРАЖДАНСКОГО КОДЕКСА РОССИЙСКОЙ ФЕДЕРАЦИИ»</w:t>
      </w:r>
    </w:p>
    <w:p w14:paraId="7562EF46" w14:textId="77777777" w:rsidR="00EB56EB" w:rsidRPr="00EB56EB" w:rsidRDefault="00EB56EB" w:rsidP="00B64519">
      <w:pPr>
        <w:autoSpaceDE w:val="0"/>
        <w:autoSpaceDN w:val="0"/>
        <w:adjustRightInd w:val="0"/>
        <w:spacing w:after="0" w:line="360" w:lineRule="exact"/>
        <w:ind w:firstLine="709"/>
        <w:jc w:val="both"/>
        <w:rPr>
          <w:rFonts w:ascii="Times New Roman" w:hAnsi="Times New Roman" w:cs="Times New Roman"/>
          <w:sz w:val="28"/>
          <w:szCs w:val="28"/>
        </w:rPr>
      </w:pPr>
      <w:r w:rsidRPr="00EB56EB">
        <w:rPr>
          <w:rFonts w:ascii="Times New Roman" w:hAnsi="Times New Roman" w:cs="Times New Roman"/>
          <w:sz w:val="28"/>
          <w:szCs w:val="28"/>
        </w:rPr>
        <w:t>Определены особенности открытия наследства в отношении лиц, участвующих в СВО, и иных приравненных к ним лиц.</w:t>
      </w:r>
    </w:p>
    <w:p w14:paraId="6F825008" w14:textId="77777777" w:rsidR="00EB56EB" w:rsidRPr="00EB56EB" w:rsidRDefault="00EB56EB" w:rsidP="00B64519">
      <w:pPr>
        <w:autoSpaceDE w:val="0"/>
        <w:autoSpaceDN w:val="0"/>
        <w:adjustRightInd w:val="0"/>
        <w:spacing w:after="0" w:line="360" w:lineRule="exact"/>
        <w:ind w:firstLine="709"/>
        <w:jc w:val="both"/>
        <w:rPr>
          <w:rFonts w:ascii="Times New Roman" w:hAnsi="Times New Roman" w:cs="Times New Roman"/>
          <w:sz w:val="28"/>
          <w:szCs w:val="28"/>
        </w:rPr>
      </w:pPr>
      <w:r w:rsidRPr="00EB56EB">
        <w:rPr>
          <w:rFonts w:ascii="Times New Roman" w:hAnsi="Times New Roman" w:cs="Times New Roman"/>
          <w:sz w:val="28"/>
          <w:szCs w:val="28"/>
        </w:rPr>
        <w:t>Установлено, что наследство лиц, указанных в пункте 1 статьи 23 Федерального закона от 30 ноября 1994 года № 52-ФЗ «О введении в действие части первой Гражданского кодекса Российской Федерации», открывается с даты составления записи акта гражданского состояния об их смерти, если в соответствии с документом о смерти, выдаваемом в порядке, по форме и в сроки, которые определяются Правительством РФ, или документом о смерти, выдаваемом в порядке и по форме, которые определяются Минздравом России, дата смерти указанных лиц неизвестна либо отличается от даты составления таких документов более чем на три месяца. Принятое наследство с датой открытия, определенной указанным образом, признается принадлежащим наследнику со дня смерти наследодателя.</w:t>
      </w:r>
    </w:p>
    <w:p w14:paraId="754529A1" w14:textId="77777777" w:rsidR="00EB56EB" w:rsidRPr="00EB56EB" w:rsidRDefault="00EB56EB" w:rsidP="00B64519">
      <w:pPr>
        <w:autoSpaceDE w:val="0"/>
        <w:autoSpaceDN w:val="0"/>
        <w:adjustRightInd w:val="0"/>
        <w:spacing w:after="0" w:line="360" w:lineRule="exact"/>
        <w:ind w:firstLine="709"/>
        <w:jc w:val="both"/>
        <w:rPr>
          <w:rFonts w:ascii="Times New Roman" w:hAnsi="Times New Roman" w:cs="Times New Roman"/>
          <w:sz w:val="28"/>
          <w:szCs w:val="28"/>
        </w:rPr>
      </w:pPr>
      <w:r w:rsidRPr="00EB56EB">
        <w:rPr>
          <w:rFonts w:ascii="Times New Roman" w:hAnsi="Times New Roman" w:cs="Times New Roman"/>
          <w:sz w:val="28"/>
          <w:szCs w:val="28"/>
        </w:rPr>
        <w:t>Настоящий Федеральный закон вступает в силу с 15 июля 2025 года.</w:t>
      </w:r>
    </w:p>
    <w:p w14:paraId="69F8300A" w14:textId="77777777" w:rsidR="00EB56EB" w:rsidRDefault="00EB56EB" w:rsidP="00EB56EB">
      <w:pPr>
        <w:autoSpaceDE w:val="0"/>
        <w:autoSpaceDN w:val="0"/>
        <w:adjustRightInd w:val="0"/>
        <w:spacing w:after="0" w:line="360" w:lineRule="exact"/>
        <w:ind w:firstLine="709"/>
        <w:jc w:val="both"/>
        <w:rPr>
          <w:rFonts w:ascii="Times New Roman" w:hAnsi="Times New Roman" w:cs="Times New Roman"/>
          <w:sz w:val="28"/>
          <w:szCs w:val="28"/>
        </w:rPr>
      </w:pPr>
    </w:p>
    <w:p w14:paraId="4530F758" w14:textId="48071104" w:rsidR="00EB56EB" w:rsidRPr="00B64519" w:rsidRDefault="00E85C7D" w:rsidP="00821803">
      <w:pPr>
        <w:pStyle w:val="a3"/>
        <w:numPr>
          <w:ilvl w:val="0"/>
          <w:numId w:val="1"/>
        </w:numPr>
        <w:spacing w:after="0"/>
        <w:ind w:left="0" w:firstLine="709"/>
        <w:contextualSpacing w:val="0"/>
        <w:jc w:val="both"/>
        <w:rPr>
          <w:rFonts w:ascii="Times New Roman" w:eastAsia="Times New Roman" w:hAnsi="Times New Roman" w:cs="Times New Roman"/>
          <w:b/>
          <w:bCs/>
          <w:sz w:val="28"/>
          <w:szCs w:val="20"/>
          <w:lang w:eastAsia="ru-RU"/>
        </w:rPr>
      </w:pPr>
      <w:r w:rsidRPr="00B64519">
        <w:rPr>
          <w:rFonts w:ascii="Times New Roman" w:eastAsia="Times New Roman" w:hAnsi="Times New Roman" w:cs="Times New Roman"/>
          <w:b/>
          <w:bCs/>
          <w:sz w:val="28"/>
          <w:szCs w:val="20"/>
          <w:lang w:eastAsia="ru-RU"/>
        </w:rPr>
        <w:t>ФЕДЕРАЛЬНЫЙ ЗАКОН ОТ 24 ИЮНЯ 2025 Г. № 180-ФЗ «О ВНЕСЕНИИ ИЗМЕНЕНИЙ В ЖИЛИЩНЫЙ КОДЕКС РОССИЙСКОЙ ФЕДЕРАЦИИ И СТАТЬИ 6 И 7 ФЕДЕРАЛЬНОГО ЗАКОНА «О ГОСУДАРСТВЕННОЙ ИНФОРМАЦИОННОЙ СИСТЕМЕ ЖИЛИЩНО-КОММУНАЛЬНОГО ХОЗЯЙСТВА»</w:t>
      </w:r>
    </w:p>
    <w:p w14:paraId="71F947B2" w14:textId="77777777" w:rsidR="00EB56EB" w:rsidRPr="00EB56EB" w:rsidRDefault="00EB56EB" w:rsidP="00B64519">
      <w:pPr>
        <w:autoSpaceDE w:val="0"/>
        <w:autoSpaceDN w:val="0"/>
        <w:adjustRightInd w:val="0"/>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t>С 1 марта 2026 года вступает в силу закон о совершенствовании системы государственного учета жилищного фонда.</w:t>
      </w:r>
    </w:p>
    <w:p w14:paraId="03407F37"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lastRenderedPageBreak/>
        <w:t>В частности, уточняются полномочия органов государственной власти РФ, субъекта РФ в области жилищных отношений.</w:t>
      </w:r>
    </w:p>
    <w:p w14:paraId="5C5D04B8"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t>Устанавливается, что государственный учет жилищного фонда обеспечивается в ГИС ЖКХ в порядке и сроки, которые установлены законодательством о ГИС ЖКХ.</w:t>
      </w:r>
    </w:p>
    <w:p w14:paraId="778AF955"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t xml:space="preserve">Также предусматривается, что в электронный паспорт многоквартирного дома включается информация о многоквартирном доме, входящих в его состав жилых помещениях, принадлежащих отдельным собственникам, нежилых помещениях и (или) </w:t>
      </w:r>
      <w:proofErr w:type="spellStart"/>
      <w:r w:rsidRPr="00EB56EB">
        <w:rPr>
          <w:rFonts w:ascii="Times New Roman" w:eastAsia="Times New Roman" w:hAnsi="Times New Roman" w:cs="Times New Roman"/>
          <w:sz w:val="28"/>
          <w:szCs w:val="24"/>
          <w:lang w:eastAsia="ru-RU"/>
        </w:rPr>
        <w:t>машино</w:t>
      </w:r>
      <w:proofErr w:type="spellEnd"/>
      <w:r w:rsidRPr="00EB56EB">
        <w:rPr>
          <w:rFonts w:ascii="Times New Roman" w:eastAsia="Times New Roman" w:hAnsi="Times New Roman" w:cs="Times New Roman"/>
          <w:sz w:val="28"/>
          <w:szCs w:val="24"/>
          <w:lang w:eastAsia="ru-RU"/>
        </w:rPr>
        <w:t xml:space="preserve">-местах, являющихся неотъемлемой конструктивной частью многоквартирного дома, а также об имуществе, указанном в пунктах 1 - 3 части 1 статьи 36 ЖК РФ, характеризующая и индивидуализирующая такие помещения, </w:t>
      </w:r>
      <w:proofErr w:type="spellStart"/>
      <w:r w:rsidRPr="00EB56EB">
        <w:rPr>
          <w:rFonts w:ascii="Times New Roman" w:eastAsia="Times New Roman" w:hAnsi="Times New Roman" w:cs="Times New Roman"/>
          <w:sz w:val="28"/>
          <w:szCs w:val="24"/>
          <w:lang w:eastAsia="ru-RU"/>
        </w:rPr>
        <w:t>машино</w:t>
      </w:r>
      <w:proofErr w:type="spellEnd"/>
      <w:r w:rsidRPr="00EB56EB">
        <w:rPr>
          <w:rFonts w:ascii="Times New Roman" w:eastAsia="Times New Roman" w:hAnsi="Times New Roman" w:cs="Times New Roman"/>
          <w:sz w:val="28"/>
          <w:szCs w:val="24"/>
          <w:lang w:eastAsia="ru-RU"/>
        </w:rPr>
        <w:t>-места и имущество.</w:t>
      </w:r>
    </w:p>
    <w:p w14:paraId="298C37B4"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t>В электронный паспорт жилого дома включается информация о жилом доме, характеризующая и индивидуализирующая его.</w:t>
      </w:r>
    </w:p>
    <w:p w14:paraId="0341B7C1"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t>Форма электронного паспорта многоквартирного дома, электронного паспорта жилого дома, порядок их формирования и состав включаемой в них информации устанавливаются Минстроем России.</w:t>
      </w:r>
    </w:p>
    <w:p w14:paraId="65F80801" w14:textId="27131331" w:rsidR="00066294" w:rsidRDefault="00EB56EB" w:rsidP="00EB56EB">
      <w:pPr>
        <w:autoSpaceDE w:val="0"/>
        <w:autoSpaceDN w:val="0"/>
        <w:adjustRightInd w:val="0"/>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t xml:space="preserve">Застройщик, обеспечивающий строительство многоквартирного дома, малоэтажного жилого комплекса, после выдачи ему разрешения на ввод объекта (объектов) капитального строительства в эксплуатацию, а также подрядчик после подписания документа, подтверждающего приемку заказчиком жилого дома, построенного в соответствии с договором строительного подряда, денежные средства в счет уплаты цены которого размещаются на счетах </w:t>
      </w:r>
      <w:proofErr w:type="spellStart"/>
      <w:r w:rsidRPr="00EB56EB">
        <w:rPr>
          <w:rFonts w:ascii="Times New Roman" w:eastAsia="Times New Roman" w:hAnsi="Times New Roman" w:cs="Times New Roman"/>
          <w:sz w:val="28"/>
          <w:szCs w:val="24"/>
          <w:lang w:eastAsia="ru-RU"/>
        </w:rPr>
        <w:t>эскроу</w:t>
      </w:r>
      <w:proofErr w:type="spellEnd"/>
      <w:r w:rsidRPr="00EB56EB">
        <w:rPr>
          <w:rFonts w:ascii="Times New Roman" w:eastAsia="Times New Roman" w:hAnsi="Times New Roman" w:cs="Times New Roman"/>
          <w:sz w:val="28"/>
          <w:szCs w:val="24"/>
          <w:lang w:eastAsia="ru-RU"/>
        </w:rPr>
        <w:t>, размещает в ГИС ЖКХ электронный паспорт многоквартирного дома, электронный паспорт жилого дома.</w:t>
      </w:r>
    </w:p>
    <w:p w14:paraId="21D415A5" w14:textId="6C6B816F" w:rsidR="00DB1697" w:rsidRDefault="00DB1697" w:rsidP="00EB56EB">
      <w:pPr>
        <w:autoSpaceDE w:val="0"/>
        <w:autoSpaceDN w:val="0"/>
        <w:adjustRightInd w:val="0"/>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Вступает в силу 01 марта 2026 года.</w:t>
      </w:r>
    </w:p>
    <w:p w14:paraId="7658165D" w14:textId="2C5EEA51" w:rsidR="00330FBC" w:rsidRDefault="00330FBC" w:rsidP="00EB56EB">
      <w:pPr>
        <w:autoSpaceDE w:val="0"/>
        <w:autoSpaceDN w:val="0"/>
        <w:adjustRightInd w:val="0"/>
        <w:spacing w:after="0" w:line="360" w:lineRule="exact"/>
        <w:ind w:firstLine="709"/>
        <w:jc w:val="both"/>
        <w:rPr>
          <w:rFonts w:ascii="Times New Roman" w:eastAsia="Times New Roman" w:hAnsi="Times New Roman" w:cs="Times New Roman"/>
          <w:sz w:val="28"/>
          <w:szCs w:val="24"/>
          <w:lang w:eastAsia="ru-RU"/>
        </w:rPr>
      </w:pPr>
    </w:p>
    <w:p w14:paraId="652BC6D3" w14:textId="429E2BFD" w:rsidR="00330FBC" w:rsidRPr="00B64519" w:rsidRDefault="00E85C7D" w:rsidP="00821803">
      <w:pPr>
        <w:pStyle w:val="a3"/>
        <w:numPr>
          <w:ilvl w:val="0"/>
          <w:numId w:val="1"/>
        </w:numPr>
        <w:spacing w:after="0" w:line="360" w:lineRule="exact"/>
        <w:ind w:left="0" w:firstLine="709"/>
        <w:jc w:val="both"/>
        <w:rPr>
          <w:rFonts w:ascii="Times New Roman" w:eastAsia="Times New Roman" w:hAnsi="Times New Roman" w:cs="Times New Roman"/>
          <w:b/>
          <w:bCs/>
          <w:sz w:val="28"/>
          <w:szCs w:val="28"/>
        </w:rPr>
      </w:pPr>
      <w:r w:rsidRPr="00B64519">
        <w:rPr>
          <w:rFonts w:ascii="Times New Roman" w:eastAsia="Times New Roman" w:hAnsi="Times New Roman" w:cs="Times New Roman"/>
          <w:b/>
          <w:bCs/>
          <w:sz w:val="28"/>
          <w:szCs w:val="28"/>
        </w:rPr>
        <w:t>УКАЗ ПРЕЗИДЕНТА РФ ОТ 24 ИЮНЯ 2025 Г. № 412 «О ВНЕСЕНИИ ИЗМЕНЕНИЙ В ПЕРЕЧЕНЬ СВЕДЕНИЙ, ОТНЕСЕННЫХ К ГОСУДАРСТВЕННОЙ ТАЙНЕ, УТВЕРЖДЕННЫЙ УКАЗОМ ПРЕЗИДЕНТА РОССИЙСКОЙ ФЕДЕРАЦИИ ОТ 30 НОЯБРЯ 1995 Г. № 1203»</w:t>
      </w:r>
    </w:p>
    <w:p w14:paraId="2C4B8327" w14:textId="77777777" w:rsidR="00330FBC" w:rsidRPr="00330FBC" w:rsidRDefault="00330FBC" w:rsidP="00B64519">
      <w:pPr>
        <w:spacing w:after="0" w:line="360" w:lineRule="exact"/>
        <w:ind w:firstLine="709"/>
        <w:jc w:val="both"/>
        <w:rPr>
          <w:rFonts w:ascii="Times New Roman" w:eastAsia="Times New Roman" w:hAnsi="Times New Roman" w:cs="Times New Roman"/>
          <w:sz w:val="28"/>
          <w:szCs w:val="20"/>
          <w:lang w:eastAsia="ru-RU"/>
        </w:rPr>
      </w:pPr>
      <w:r w:rsidRPr="00330FBC">
        <w:rPr>
          <w:rFonts w:ascii="Times New Roman" w:eastAsia="Times New Roman" w:hAnsi="Times New Roman" w:cs="Times New Roman"/>
          <w:sz w:val="28"/>
          <w:szCs w:val="20"/>
          <w:lang w:eastAsia="ru-RU"/>
        </w:rPr>
        <w:t>Сведения, раскрывающие основы государственной политики в сфере мобилизационной подготовки и мобилизации в РФ, включены в перечень сведений, отнесенных к государственной тайне.</w:t>
      </w:r>
    </w:p>
    <w:p w14:paraId="504FFB11" w14:textId="185412B1" w:rsidR="00330FBC" w:rsidRDefault="00330FBC" w:rsidP="00B64519">
      <w:pPr>
        <w:spacing w:after="0" w:line="360" w:lineRule="exact"/>
        <w:ind w:firstLine="709"/>
        <w:jc w:val="both"/>
        <w:rPr>
          <w:rFonts w:ascii="Times New Roman" w:eastAsia="Times New Roman" w:hAnsi="Times New Roman" w:cs="Times New Roman"/>
          <w:sz w:val="28"/>
          <w:szCs w:val="20"/>
          <w:lang w:eastAsia="ru-RU"/>
        </w:rPr>
      </w:pPr>
      <w:r w:rsidRPr="00330FBC">
        <w:rPr>
          <w:rFonts w:ascii="Times New Roman" w:eastAsia="Times New Roman" w:hAnsi="Times New Roman" w:cs="Times New Roman"/>
          <w:sz w:val="28"/>
          <w:szCs w:val="20"/>
          <w:lang w:eastAsia="ru-RU"/>
        </w:rPr>
        <w:t xml:space="preserve">Кроме того, в новой редакции изложены некоторые позиции сведений, отнесенных к государственной тайне в области экономики, науки и техники, в области внешней политики и экономики, а также в области разведывательной, контрразведывательной и оперативно-разыскной деятельности, в области </w:t>
      </w:r>
      <w:r w:rsidRPr="00330FBC">
        <w:rPr>
          <w:rFonts w:ascii="Times New Roman" w:eastAsia="Times New Roman" w:hAnsi="Times New Roman" w:cs="Times New Roman"/>
          <w:sz w:val="28"/>
          <w:szCs w:val="20"/>
          <w:lang w:eastAsia="ru-RU"/>
        </w:rPr>
        <w:lastRenderedPageBreak/>
        <w:t>противодействия терроризму и обеспечения безопасности лиц, в отношении которых принято решение о применении мер государственной защиты.</w:t>
      </w:r>
    </w:p>
    <w:p w14:paraId="6C5DD575" w14:textId="73035F88" w:rsidR="00DB1697" w:rsidRPr="00B64519" w:rsidRDefault="00DB1697" w:rsidP="00B64519">
      <w:pPr>
        <w:spacing w:after="0" w:line="360" w:lineRule="exact"/>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Вступило в силу 24 июня 2025 года.</w:t>
      </w:r>
    </w:p>
    <w:p w14:paraId="30C774EB" w14:textId="77777777" w:rsidR="00EB56EB" w:rsidRDefault="00EB56EB" w:rsidP="00EB56EB">
      <w:pPr>
        <w:autoSpaceDE w:val="0"/>
        <w:autoSpaceDN w:val="0"/>
        <w:adjustRightInd w:val="0"/>
        <w:spacing w:after="0" w:line="360" w:lineRule="exact"/>
        <w:ind w:firstLine="709"/>
        <w:jc w:val="both"/>
        <w:rPr>
          <w:rFonts w:ascii="Times New Roman" w:hAnsi="Times New Roman" w:cs="Times New Roman"/>
          <w:sz w:val="28"/>
          <w:szCs w:val="28"/>
        </w:rPr>
      </w:pPr>
    </w:p>
    <w:p w14:paraId="59634482" w14:textId="05AD6013" w:rsidR="00EB56EB" w:rsidRPr="00B64519" w:rsidRDefault="00E85C7D" w:rsidP="00821803">
      <w:pPr>
        <w:pStyle w:val="a3"/>
        <w:numPr>
          <w:ilvl w:val="0"/>
          <w:numId w:val="1"/>
        </w:numPr>
        <w:autoSpaceDE w:val="0"/>
        <w:autoSpaceDN w:val="0"/>
        <w:adjustRightInd w:val="0"/>
        <w:spacing w:after="0" w:line="360" w:lineRule="exact"/>
        <w:ind w:left="0" w:firstLine="709"/>
        <w:jc w:val="both"/>
        <w:rPr>
          <w:rFonts w:ascii="Times New Roman" w:eastAsia="Times New Roman" w:hAnsi="Times New Roman" w:cs="Times New Roman"/>
          <w:b/>
          <w:color w:val="000000"/>
          <w:sz w:val="28"/>
          <w:szCs w:val="20"/>
          <w:lang w:eastAsia="ru-RU"/>
        </w:rPr>
      </w:pPr>
      <w:r w:rsidRPr="00B64519">
        <w:rPr>
          <w:rFonts w:ascii="Times New Roman" w:eastAsia="Times New Roman" w:hAnsi="Times New Roman" w:cs="Times New Roman"/>
          <w:b/>
          <w:color w:val="000000"/>
          <w:sz w:val="28"/>
          <w:szCs w:val="20"/>
          <w:lang w:eastAsia="ru-RU"/>
        </w:rPr>
        <w:t>ПОСТАНОВЛЕНИЕ ПРАВИТЕЛЬСТВА РФ ОТ 31 МАЯ 2025 Г. № 826 «ОБ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w:t>
      </w:r>
    </w:p>
    <w:p w14:paraId="128D4858"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color w:val="000000"/>
          <w:sz w:val="28"/>
          <w:szCs w:val="20"/>
          <w:lang w:eastAsia="ru-RU"/>
        </w:rPr>
      </w:pPr>
      <w:r w:rsidRPr="00EB56EB">
        <w:rPr>
          <w:rFonts w:ascii="Times New Roman" w:eastAsia="Times New Roman" w:hAnsi="Times New Roman" w:cs="Times New Roman"/>
          <w:color w:val="000000"/>
          <w:sz w:val="28"/>
          <w:szCs w:val="20"/>
          <w:lang w:eastAsia="ru-RU"/>
        </w:rPr>
        <w:t xml:space="preserve">Правительство утвердило признаки неиспользования земли, например, под строительство и эксплуатацию зданий и сооружений в населенных пунктах. Новшества начнут применять по истечении срока на освоение участка. Однако критерии не будут учитывать при аресте земли, невозможности ее целевого использования из-за стихийных бедствий и т.п. </w:t>
      </w:r>
    </w:p>
    <w:p w14:paraId="511D249F"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color w:val="000000"/>
          <w:sz w:val="28"/>
          <w:szCs w:val="20"/>
          <w:lang w:eastAsia="ru-RU"/>
        </w:rPr>
      </w:pPr>
      <w:r w:rsidRPr="00EB56EB">
        <w:rPr>
          <w:rFonts w:ascii="Times New Roman" w:eastAsia="Times New Roman" w:hAnsi="Times New Roman" w:cs="Times New Roman"/>
          <w:color w:val="000000"/>
          <w:sz w:val="28"/>
          <w:szCs w:val="20"/>
          <w:lang w:eastAsia="ru-RU"/>
        </w:rPr>
        <w:t xml:space="preserve">Нужно избегать хотя бы одного из признаков. Среди них: </w:t>
      </w:r>
    </w:p>
    <w:p w14:paraId="6612BAA1"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color w:val="000000"/>
          <w:sz w:val="28"/>
          <w:szCs w:val="20"/>
          <w:lang w:eastAsia="ru-RU"/>
        </w:rPr>
      </w:pPr>
      <w:r w:rsidRPr="00EB56EB">
        <w:rPr>
          <w:rFonts w:ascii="Times New Roman" w:eastAsia="Times New Roman" w:hAnsi="Times New Roman" w:cs="Times New Roman"/>
          <w:color w:val="000000"/>
          <w:sz w:val="28"/>
          <w:szCs w:val="20"/>
          <w:lang w:eastAsia="ru-RU"/>
        </w:rPr>
        <w:t xml:space="preserve">- более половины площади участка захламлена предметами, которые не связаны с его целевым назначением и разрешенным использованием, или отходами производства и потребления. Условие - в течение года и более со дня выявления таких обстоятельств землю не очищали; </w:t>
      </w:r>
    </w:p>
    <w:p w14:paraId="778EAEA4"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color w:val="000000"/>
          <w:sz w:val="28"/>
          <w:szCs w:val="20"/>
          <w:lang w:eastAsia="ru-RU"/>
        </w:rPr>
      </w:pPr>
      <w:r w:rsidRPr="00EB56EB">
        <w:rPr>
          <w:rFonts w:ascii="Times New Roman" w:eastAsia="Times New Roman" w:hAnsi="Times New Roman" w:cs="Times New Roman"/>
          <w:color w:val="000000"/>
          <w:sz w:val="28"/>
          <w:szCs w:val="20"/>
          <w:lang w:eastAsia="ru-RU"/>
        </w:rPr>
        <w:t xml:space="preserve">- на участке не появилось здание или сооружение с зарегистрированными правами на них (либо на помещение или </w:t>
      </w:r>
      <w:proofErr w:type="spellStart"/>
      <w:r w:rsidRPr="00EB56EB">
        <w:rPr>
          <w:rFonts w:ascii="Times New Roman" w:eastAsia="Times New Roman" w:hAnsi="Times New Roman" w:cs="Times New Roman"/>
          <w:color w:val="000000"/>
          <w:sz w:val="28"/>
          <w:szCs w:val="20"/>
          <w:lang w:eastAsia="ru-RU"/>
        </w:rPr>
        <w:t>машино</w:t>
      </w:r>
      <w:proofErr w:type="spellEnd"/>
      <w:r w:rsidRPr="00EB56EB">
        <w:rPr>
          <w:rFonts w:ascii="Times New Roman" w:eastAsia="Times New Roman" w:hAnsi="Times New Roman" w:cs="Times New Roman"/>
          <w:color w:val="000000"/>
          <w:sz w:val="28"/>
          <w:szCs w:val="20"/>
          <w:lang w:eastAsia="ru-RU"/>
        </w:rPr>
        <w:t xml:space="preserve">-место), если регистрация нужна. Речь идет о случаях, когда объектов нет минимум 5 лет, если иной срок не установили в разрешении на строительство и т.д.; </w:t>
      </w:r>
    </w:p>
    <w:p w14:paraId="37CEC8F5" w14:textId="77777777" w:rsidR="00EB56EB" w:rsidRPr="00EB56EB" w:rsidRDefault="00EB56EB" w:rsidP="00EB56EB">
      <w:pPr>
        <w:autoSpaceDE w:val="0"/>
        <w:autoSpaceDN w:val="0"/>
        <w:adjustRightInd w:val="0"/>
        <w:spacing w:after="0" w:line="360" w:lineRule="exact"/>
        <w:ind w:firstLine="709"/>
        <w:jc w:val="both"/>
        <w:rPr>
          <w:rFonts w:ascii="Times New Roman" w:eastAsia="Times New Roman" w:hAnsi="Times New Roman" w:cs="Times New Roman"/>
          <w:color w:val="000000"/>
          <w:sz w:val="28"/>
          <w:szCs w:val="20"/>
          <w:lang w:eastAsia="ru-RU"/>
        </w:rPr>
      </w:pPr>
      <w:r w:rsidRPr="00EB56EB">
        <w:rPr>
          <w:rFonts w:ascii="Times New Roman" w:eastAsia="Times New Roman" w:hAnsi="Times New Roman" w:cs="Times New Roman"/>
          <w:color w:val="000000"/>
          <w:sz w:val="28"/>
          <w:szCs w:val="20"/>
          <w:lang w:eastAsia="ru-RU"/>
        </w:rPr>
        <w:t xml:space="preserve">- у каждого здания и сооружения (кроме самовольных построек) в совокупности разрушены стены и крыша, нет окон или стекол на них. Условие - в течение года и более со дня обнаружения дефектов правообладатель земли не начал их устранять. Признак не будут учитывать в ситуациях, когда такие объекты аварийные и их надо снести либо реконструировать. </w:t>
      </w:r>
    </w:p>
    <w:p w14:paraId="64836B41" w14:textId="13CCA4F1" w:rsidR="00066294" w:rsidRDefault="00EB56EB" w:rsidP="00EB56EB">
      <w:pPr>
        <w:autoSpaceDE w:val="0"/>
        <w:autoSpaceDN w:val="0"/>
        <w:adjustRightInd w:val="0"/>
        <w:spacing w:after="0" w:line="360" w:lineRule="exact"/>
        <w:ind w:firstLine="709"/>
        <w:jc w:val="both"/>
        <w:rPr>
          <w:rFonts w:ascii="Times New Roman" w:eastAsia="Times New Roman" w:hAnsi="Times New Roman" w:cs="Times New Roman"/>
          <w:color w:val="000000"/>
          <w:sz w:val="28"/>
          <w:szCs w:val="20"/>
          <w:lang w:eastAsia="ru-RU"/>
        </w:rPr>
      </w:pPr>
      <w:r w:rsidRPr="00EB56EB">
        <w:rPr>
          <w:rFonts w:ascii="Times New Roman" w:eastAsia="Times New Roman" w:hAnsi="Times New Roman" w:cs="Times New Roman"/>
          <w:color w:val="000000"/>
          <w:sz w:val="28"/>
          <w:szCs w:val="20"/>
          <w:lang w:eastAsia="ru-RU"/>
        </w:rPr>
        <w:t>За нарушение обязанности вовремя и правомерно использовать землю для строительства грозит наказание по КоАП РФ. Так, если кадастровую стоимость определили, то штраф для юрлиц - от 3 до 5% от нее, но не менее 400 тыс. руб.</w:t>
      </w:r>
    </w:p>
    <w:p w14:paraId="2CE07909" w14:textId="136E73C7" w:rsidR="00DB1697" w:rsidRDefault="00DB1697" w:rsidP="00EB56EB">
      <w:pPr>
        <w:autoSpaceDE w:val="0"/>
        <w:autoSpaceDN w:val="0"/>
        <w:adjustRightInd w:val="0"/>
        <w:spacing w:after="0" w:line="360" w:lineRule="exact"/>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Вступает в силу 01 сентября 2025 года.</w:t>
      </w:r>
    </w:p>
    <w:p w14:paraId="066BFA48" w14:textId="77777777" w:rsidR="00EB56EB" w:rsidRPr="003E3519" w:rsidRDefault="00EB56EB" w:rsidP="00EB56EB">
      <w:pPr>
        <w:autoSpaceDE w:val="0"/>
        <w:autoSpaceDN w:val="0"/>
        <w:adjustRightInd w:val="0"/>
        <w:spacing w:after="0" w:line="360" w:lineRule="exact"/>
        <w:ind w:firstLine="709"/>
        <w:jc w:val="both"/>
        <w:rPr>
          <w:rFonts w:ascii="Times New Roman" w:hAnsi="Times New Roman" w:cs="Times New Roman"/>
          <w:sz w:val="28"/>
          <w:szCs w:val="28"/>
        </w:rPr>
      </w:pPr>
    </w:p>
    <w:p w14:paraId="2C479600" w14:textId="064164EC" w:rsidR="00EB56EB" w:rsidRDefault="00E85C7D" w:rsidP="00821803">
      <w:pPr>
        <w:pStyle w:val="a3"/>
        <w:numPr>
          <w:ilvl w:val="0"/>
          <w:numId w:val="1"/>
        </w:numPr>
        <w:autoSpaceDE w:val="0"/>
        <w:autoSpaceDN w:val="0"/>
        <w:adjustRightInd w:val="0"/>
        <w:spacing w:after="0" w:line="360" w:lineRule="exact"/>
        <w:ind w:left="0" w:firstLine="709"/>
        <w:contextualSpacing w:val="0"/>
        <w:jc w:val="both"/>
        <w:rPr>
          <w:rFonts w:ascii="Times New Roman" w:hAnsi="Times New Roman" w:cs="Times New Roman"/>
          <w:b/>
          <w:bCs/>
          <w:sz w:val="28"/>
          <w:szCs w:val="28"/>
        </w:rPr>
      </w:pPr>
      <w:r w:rsidRPr="00EB56EB">
        <w:rPr>
          <w:rFonts w:ascii="Times New Roman" w:hAnsi="Times New Roman" w:cs="Times New Roman"/>
          <w:b/>
          <w:bCs/>
          <w:sz w:val="28"/>
          <w:szCs w:val="28"/>
        </w:rPr>
        <w:t>ПОСТАНОВЛЕНИЕ ПРАВИТЕЛЬСТВА РФ ОТ 06 ИЮНЯ 2025 Г. № 846 «ОБ УТВЕРЖДЕНИИ ПРАВИЛ ПЕРЕДАЧИ АРЕНДАТОРОМ ЗЕМЕЛЬНОГО УЧАСТКА, НАХОДЯЩЕГОСЯ В ГОСУДАРСТВЕННОЙ ИЛИ МУНИЦИПАЛЬНОЙ СОБСТВЕННОСТИ, ЯВЛЯЮЩИМСЯ РЕЗИДЕНТОМ ОСОБОЙ ЭКОНОМИЧЕСКОЙ ЗОНЫ ИЛИ УПРАВЛЯЮЩЕЙ КОМПАНИЕЙ ОСОБОЙ ЭКОНОМИЧЕСКОЙ ЗОНЫ, АРЕНДНЫХ ПРАВ В ЗАЛОГ»</w:t>
      </w:r>
    </w:p>
    <w:p w14:paraId="2B50040B" w14:textId="77777777" w:rsidR="00EB56EB" w:rsidRPr="00EB56EB" w:rsidRDefault="00EB56EB" w:rsidP="00EB56EB">
      <w:pPr>
        <w:spacing w:after="0" w:line="360" w:lineRule="exact"/>
        <w:ind w:firstLine="709"/>
        <w:jc w:val="both"/>
        <w:rPr>
          <w:rFonts w:ascii="Times New Roman" w:eastAsia="Times New Roman" w:hAnsi="Times New Roman" w:cs="Times New Roman"/>
          <w:sz w:val="28"/>
          <w:szCs w:val="28"/>
          <w:lang w:eastAsia="ru-RU"/>
        </w:rPr>
      </w:pPr>
      <w:r w:rsidRPr="00EB56EB">
        <w:rPr>
          <w:rFonts w:ascii="Times New Roman" w:eastAsia="Times New Roman" w:hAnsi="Times New Roman" w:cs="Times New Roman"/>
          <w:sz w:val="28"/>
          <w:szCs w:val="28"/>
          <w:lang w:eastAsia="ru-RU"/>
        </w:rPr>
        <w:lastRenderedPageBreak/>
        <w:t xml:space="preserve">В целях передачи арендных прав в залог арендатор направляет в высший исполнительный орган субъекта РФ обращение. Определен перечень сведений, указываемых в обращении, установлена процедура принятия соответствующего решения и передачи арендных прав в залог. </w:t>
      </w:r>
    </w:p>
    <w:p w14:paraId="37B7D9C3" w14:textId="36722E7F" w:rsidR="00EB56EB" w:rsidRDefault="00EB56EB" w:rsidP="00EB56EB">
      <w:pPr>
        <w:spacing w:after="0" w:line="360" w:lineRule="exact"/>
        <w:ind w:firstLine="709"/>
        <w:jc w:val="both"/>
        <w:rPr>
          <w:rFonts w:ascii="Times New Roman" w:eastAsia="Times New Roman" w:hAnsi="Times New Roman" w:cs="Times New Roman"/>
          <w:sz w:val="28"/>
          <w:szCs w:val="28"/>
          <w:lang w:eastAsia="ru-RU"/>
        </w:rPr>
      </w:pPr>
      <w:r w:rsidRPr="00EB56EB">
        <w:rPr>
          <w:rFonts w:ascii="Times New Roman" w:eastAsia="Times New Roman" w:hAnsi="Times New Roman" w:cs="Times New Roman"/>
          <w:sz w:val="28"/>
          <w:szCs w:val="28"/>
          <w:lang w:eastAsia="ru-RU"/>
        </w:rPr>
        <w:t xml:space="preserve">Настоящее Постановление вступает в силу со дня вступления в силу Федерального закона «О внесении изменений в статью 32 Федерального закона «Об особых экономических зонах в Российской Федерации» и статью 22 Земельного кодекса Российской Федерации». </w:t>
      </w:r>
    </w:p>
    <w:p w14:paraId="556E8CA9" w14:textId="081C390A" w:rsidR="00BD6033" w:rsidRPr="00EB56EB" w:rsidRDefault="00BD6033" w:rsidP="00EB56EB">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Вступило в силу 27 июня 2025 года.</w:t>
      </w:r>
    </w:p>
    <w:p w14:paraId="761211EC" w14:textId="2E467908" w:rsidR="005C2F89" w:rsidRDefault="005C2F89" w:rsidP="00562E3F">
      <w:pPr>
        <w:pStyle w:val="a3"/>
        <w:autoSpaceDE w:val="0"/>
        <w:autoSpaceDN w:val="0"/>
        <w:adjustRightInd w:val="0"/>
        <w:spacing w:after="0" w:line="360" w:lineRule="exact"/>
        <w:ind w:left="0" w:firstLine="567"/>
        <w:jc w:val="both"/>
        <w:rPr>
          <w:rFonts w:ascii="Times New Roman" w:hAnsi="Times New Roman" w:cs="Times New Roman"/>
          <w:sz w:val="28"/>
          <w:szCs w:val="28"/>
        </w:rPr>
      </w:pPr>
    </w:p>
    <w:p w14:paraId="712326C9" w14:textId="38632BEA" w:rsidR="00EB56EB" w:rsidRDefault="00E85C7D" w:rsidP="00821803">
      <w:pPr>
        <w:pStyle w:val="a3"/>
        <w:numPr>
          <w:ilvl w:val="0"/>
          <w:numId w:val="1"/>
        </w:numPr>
        <w:autoSpaceDE w:val="0"/>
        <w:autoSpaceDN w:val="0"/>
        <w:adjustRightInd w:val="0"/>
        <w:spacing w:after="0" w:line="360" w:lineRule="exact"/>
        <w:ind w:left="0" w:firstLine="709"/>
        <w:contextualSpacing w:val="0"/>
        <w:jc w:val="both"/>
        <w:rPr>
          <w:rFonts w:ascii="Times New Roman" w:hAnsi="Times New Roman" w:cs="Times New Roman"/>
          <w:b/>
          <w:bCs/>
          <w:sz w:val="28"/>
          <w:szCs w:val="28"/>
        </w:rPr>
      </w:pPr>
      <w:r w:rsidRPr="00EB56EB">
        <w:rPr>
          <w:rFonts w:ascii="Times New Roman" w:hAnsi="Times New Roman" w:cs="Times New Roman"/>
          <w:b/>
          <w:bCs/>
          <w:sz w:val="28"/>
          <w:szCs w:val="28"/>
        </w:rPr>
        <w:t>ПОСТАНОВЛЕНИЕ ПРАВИТЕЛЬСТВА РФ ОТ 10 ИЮНЯ 2025 Г. № 874 «ОБ УТВЕРЖДЕНИИ ОСОБЕННОСТЕЙ ПРОВЕДЕНИЯ ГОСУДАРСТВЕННОЙ ЭКСПЕРТИЗЫ ПРОЕКТНОЙ ДОКУМЕНТАЦИИ ОБЪЕКТА КАПИТАЛЬНОГО СТРОИТЕЛЬСТВА, ПОДГОТОВЛЕННОЙ В ЦЕЛЯХ НЕОДНОКРАТНОГО ПРИМЕНЕНИЯ ПРИ АРХИТЕКТУРНО-СТРОИТЕЛЬНОМ ПРОЕКТИРОВАНИИ ОБЪЕКТОВ КАПИТАЛЬНОГО СТРОИТЕЛЬСТВ»</w:t>
      </w:r>
    </w:p>
    <w:p w14:paraId="5D3047C8" w14:textId="4551541F" w:rsidR="00DD4D67" w:rsidRDefault="00EB56EB" w:rsidP="005C2F89">
      <w:pPr>
        <w:pStyle w:val="a3"/>
        <w:autoSpaceDE w:val="0"/>
        <w:autoSpaceDN w:val="0"/>
        <w:adjustRightInd w:val="0"/>
        <w:spacing w:after="0" w:line="360" w:lineRule="exact"/>
        <w:ind w:left="0" w:firstLine="709"/>
        <w:jc w:val="both"/>
        <w:rPr>
          <w:rFonts w:ascii="Times New Roman" w:hAnsi="Times New Roman" w:cs="Times New Roman"/>
          <w:sz w:val="28"/>
          <w:szCs w:val="28"/>
        </w:rPr>
      </w:pPr>
      <w:r w:rsidRPr="00EB56EB">
        <w:rPr>
          <w:rFonts w:ascii="Times New Roman" w:hAnsi="Times New Roman" w:cs="Times New Roman"/>
          <w:sz w:val="28"/>
          <w:szCs w:val="28"/>
        </w:rPr>
        <w:t>Постановлением определены, в частности, госорганы, уполномоченные на проведение экспертизы, перечень документов, необходимых для ее проведения, порядок их рассмотрения и размеры платы за проведение экспертизы.</w:t>
      </w:r>
    </w:p>
    <w:p w14:paraId="5C14FDDB" w14:textId="5FDCAE51" w:rsidR="00BD6033" w:rsidRDefault="00BD6033" w:rsidP="005C2F89">
      <w:pPr>
        <w:pStyle w:val="a3"/>
        <w:autoSpaceDE w:val="0"/>
        <w:autoSpaceDN w:val="0"/>
        <w:adjustRightInd w:val="0"/>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Вступило в силу 19 июня 2025 года.</w:t>
      </w:r>
    </w:p>
    <w:p w14:paraId="4313A529" w14:textId="77777777" w:rsidR="00EB56EB" w:rsidRDefault="00EB56EB" w:rsidP="005C2F89">
      <w:pPr>
        <w:pStyle w:val="a3"/>
        <w:autoSpaceDE w:val="0"/>
        <w:autoSpaceDN w:val="0"/>
        <w:adjustRightInd w:val="0"/>
        <w:spacing w:after="0" w:line="360" w:lineRule="exact"/>
        <w:ind w:left="0" w:firstLine="709"/>
        <w:jc w:val="both"/>
        <w:rPr>
          <w:rFonts w:ascii="Times New Roman" w:hAnsi="Times New Roman" w:cs="Times New Roman"/>
          <w:sz w:val="28"/>
          <w:szCs w:val="28"/>
        </w:rPr>
      </w:pPr>
    </w:p>
    <w:p w14:paraId="770DC4BE" w14:textId="4F988952" w:rsidR="00EB56EB" w:rsidRDefault="00E85C7D" w:rsidP="00821803">
      <w:pPr>
        <w:pStyle w:val="a3"/>
        <w:numPr>
          <w:ilvl w:val="0"/>
          <w:numId w:val="1"/>
        </w:numPr>
        <w:autoSpaceDE w:val="0"/>
        <w:autoSpaceDN w:val="0"/>
        <w:adjustRightInd w:val="0"/>
        <w:spacing w:after="0" w:line="360" w:lineRule="exact"/>
        <w:ind w:left="0" w:firstLine="709"/>
        <w:jc w:val="both"/>
        <w:rPr>
          <w:rFonts w:ascii="Times New Roman" w:hAnsi="Times New Roman" w:cs="Times New Roman"/>
          <w:b/>
          <w:bCs/>
          <w:sz w:val="28"/>
          <w:szCs w:val="28"/>
        </w:rPr>
      </w:pPr>
      <w:r w:rsidRPr="00EB56EB">
        <w:rPr>
          <w:rFonts w:ascii="Times New Roman" w:hAnsi="Times New Roman" w:cs="Times New Roman"/>
          <w:b/>
          <w:bCs/>
          <w:sz w:val="28"/>
          <w:szCs w:val="28"/>
        </w:rPr>
        <w:t>ПОСТАНОВЛЕНИЕ ПРАВИТЕЛЬСТВА РФ ОТ 10 ИЮНЯ 2025 Г. № 879 «О ВНЕСЕНИИ ИЗМЕНЕНИЙ В НЕКОТОРЫЕ АКТЫ ПРАВИТЕЛЬСТВА РОССИЙСКОЙ ФЕДЕРАЦИИ ПО ВОПРОСАМ ПРЕДОСТАВЛЕНИЯ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6077435" w14:textId="77777777" w:rsidR="00EB56EB" w:rsidRPr="00EB56EB" w:rsidRDefault="00EB56EB" w:rsidP="00DB1697">
      <w:pPr>
        <w:spacing w:after="0" w:line="360" w:lineRule="exact"/>
        <w:ind w:firstLine="709"/>
        <w:jc w:val="both"/>
        <w:rPr>
          <w:rFonts w:ascii="Times New Roman" w:eastAsia="Times New Roman" w:hAnsi="Times New Roman" w:cs="Times New Roman"/>
          <w:sz w:val="28"/>
          <w:szCs w:val="28"/>
          <w:lang w:eastAsia="ru-RU"/>
        </w:rPr>
      </w:pPr>
      <w:r w:rsidRPr="00EB56EB">
        <w:rPr>
          <w:rFonts w:ascii="Times New Roman" w:eastAsia="Times New Roman" w:hAnsi="Times New Roman" w:cs="Times New Roman"/>
          <w:sz w:val="28"/>
          <w:szCs w:val="28"/>
          <w:lang w:eastAsia="ru-RU"/>
        </w:rPr>
        <w:t xml:space="preserve">Изменения внесены, в частности: в постановление Правительства РФ от 23 декабря 2024 г. № 1875 о мерах по предоставлению национального режима при осуществлении закупок товаров, работ, услуг; в порядок ведения реестра договоров, заключенных заказчиками по результатам закупки (постановление Правительства РФ от 31 октября 2014 г. № 1132);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(постановление Правительства РФ от 8 июня 2018 г. № 656). </w:t>
      </w:r>
    </w:p>
    <w:p w14:paraId="7701E6C6" w14:textId="30A39917" w:rsidR="00EB56EB" w:rsidRDefault="00EB56EB" w:rsidP="00DB1697">
      <w:pPr>
        <w:spacing w:after="0" w:line="360" w:lineRule="exact"/>
        <w:ind w:firstLine="709"/>
        <w:jc w:val="both"/>
        <w:rPr>
          <w:rFonts w:ascii="Times New Roman" w:eastAsia="Times New Roman" w:hAnsi="Times New Roman" w:cs="Times New Roman"/>
          <w:sz w:val="28"/>
          <w:szCs w:val="28"/>
          <w:lang w:eastAsia="ru-RU"/>
        </w:rPr>
      </w:pPr>
      <w:r w:rsidRPr="00EB56EB">
        <w:rPr>
          <w:rFonts w:ascii="Times New Roman" w:eastAsia="Times New Roman" w:hAnsi="Times New Roman" w:cs="Times New Roman"/>
          <w:sz w:val="28"/>
          <w:szCs w:val="28"/>
          <w:lang w:eastAsia="ru-RU"/>
        </w:rPr>
        <w:lastRenderedPageBreak/>
        <w:t xml:space="preserve">Уточнения касаются в том числе информации и документов, подтверждающих страну происхождения товара, декларирования в контракте отсутствия производства товара на территории Российской Федерации, а также перечней товаров, происходящих из иностранных государств (работ, услуг, выполняемых, оказываемых иностранными лицами). </w:t>
      </w:r>
    </w:p>
    <w:p w14:paraId="0F34E6F8" w14:textId="75A3A662" w:rsidR="00BD6033" w:rsidRPr="00EB56EB" w:rsidRDefault="00BD6033" w:rsidP="00DB1697">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Вступило в силу 19 июня 2025 года.</w:t>
      </w:r>
    </w:p>
    <w:p w14:paraId="7C083ED9" w14:textId="63600FFA" w:rsidR="00192CA7" w:rsidRDefault="00192CA7" w:rsidP="00DD4D67">
      <w:pPr>
        <w:pStyle w:val="a3"/>
        <w:autoSpaceDE w:val="0"/>
        <w:autoSpaceDN w:val="0"/>
        <w:adjustRightInd w:val="0"/>
        <w:spacing w:after="0" w:line="360" w:lineRule="exact"/>
        <w:ind w:left="0" w:firstLine="709"/>
        <w:jc w:val="both"/>
        <w:rPr>
          <w:rFonts w:ascii="Times New Roman" w:hAnsi="Times New Roman" w:cs="Times New Roman"/>
          <w:sz w:val="28"/>
          <w:szCs w:val="28"/>
        </w:rPr>
      </w:pPr>
    </w:p>
    <w:p w14:paraId="76B19FA2" w14:textId="4D528B3B" w:rsidR="00EB56EB" w:rsidRDefault="00B64519" w:rsidP="00821803">
      <w:pPr>
        <w:pStyle w:val="a3"/>
        <w:numPr>
          <w:ilvl w:val="0"/>
          <w:numId w:val="1"/>
        </w:numPr>
        <w:autoSpaceDE w:val="0"/>
        <w:autoSpaceDN w:val="0"/>
        <w:adjustRightInd w:val="0"/>
        <w:spacing w:after="0" w:line="360" w:lineRule="exact"/>
        <w:ind w:left="0" w:firstLine="709"/>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85C7D" w:rsidRPr="00EB56EB">
        <w:rPr>
          <w:rFonts w:ascii="Times New Roman" w:hAnsi="Times New Roman" w:cs="Times New Roman"/>
          <w:b/>
          <w:bCs/>
          <w:sz w:val="28"/>
          <w:szCs w:val="28"/>
        </w:rPr>
        <w:t>ПОСТАНОВЛЕНИЕ ПРАВИТЕЛЬСТВА РФ ОТ 11 ИЮНЯ 2025 Г. № 882 «О ПРОВЕДЕНИИ ЭКСПЕРИМЕНТА ПО ВНЕДРЕНИЮ СИСТЕМЫ ОЦЕНКИ ГРАЖДАНАМИ КАЧЕСТВА И УСЛОВИЙ ОКАЗАНИЯ УСЛУГ ОРГАНИЗАЦИЯМИ СОЦИАЛЬНОЙ СФЕРЫ С ИСПОЛЬЗОВАНИЕМ ФЕДЕРАЛЬНОЙ ГОСУДАРСТВЕННОЙ ИНФОРМАЦИОННОЙ СИСТЕМЫ «ЕДИНЫЙ ПОРТАЛ ГОСУДАРСТВЕННЫХ И МУНИЦИПАЛЬНЫХ УСЛУГ (ФУНКЦИЙ)»</w:t>
      </w:r>
    </w:p>
    <w:p w14:paraId="73DF8100" w14:textId="77777777" w:rsidR="00EB56EB" w:rsidRPr="00EB56EB" w:rsidRDefault="00EB56EB" w:rsidP="00DB1697">
      <w:pPr>
        <w:autoSpaceDE w:val="0"/>
        <w:autoSpaceDN w:val="0"/>
        <w:adjustRightInd w:val="0"/>
        <w:spacing w:after="0" w:line="360" w:lineRule="exact"/>
        <w:ind w:firstLine="709"/>
        <w:jc w:val="both"/>
        <w:rPr>
          <w:rFonts w:ascii="Times New Roman" w:hAnsi="Times New Roman" w:cs="Times New Roman"/>
          <w:sz w:val="28"/>
          <w:szCs w:val="28"/>
        </w:rPr>
      </w:pPr>
      <w:r w:rsidRPr="00EB56EB">
        <w:rPr>
          <w:rFonts w:ascii="Times New Roman" w:hAnsi="Times New Roman" w:cs="Times New Roman"/>
          <w:sz w:val="28"/>
          <w:szCs w:val="28"/>
        </w:rPr>
        <w:t xml:space="preserve">Целями эксперимента являются, в частности: внедрение эффективной системы оценки об уровне удовлетворенности граждан качеством и условиями оказания услуг посредством заполнения анкет обратной связи; апробация механизмов повышения уровня удовлетворенности, в том числе с учетом жизненных ситуаций, в рамках которых граждане обращаются в организации социальной сферы; обеспечение единого подхода к системе оценки качества услуг на всей территории РФ посредством использования единого портала. </w:t>
      </w:r>
    </w:p>
    <w:p w14:paraId="757A7C2D" w14:textId="19EC11D3" w:rsidR="00562E3F" w:rsidRDefault="00EB56EB" w:rsidP="00DB1697">
      <w:pPr>
        <w:autoSpaceDE w:val="0"/>
        <w:autoSpaceDN w:val="0"/>
        <w:adjustRightInd w:val="0"/>
        <w:spacing w:after="0" w:line="360" w:lineRule="exact"/>
        <w:ind w:firstLine="709"/>
        <w:jc w:val="both"/>
        <w:rPr>
          <w:rFonts w:ascii="Times New Roman" w:hAnsi="Times New Roman" w:cs="Times New Roman"/>
          <w:sz w:val="28"/>
          <w:szCs w:val="28"/>
        </w:rPr>
      </w:pPr>
      <w:r w:rsidRPr="00EB56EB">
        <w:rPr>
          <w:rFonts w:ascii="Times New Roman" w:hAnsi="Times New Roman" w:cs="Times New Roman"/>
          <w:sz w:val="28"/>
          <w:szCs w:val="28"/>
        </w:rPr>
        <w:t>Утвержден перечень типов организаций социальной сферы, участвующих в эксперименте: Федеральные учреждения медико-социальной экспертизы, подведомственные Минтруду России; организации здравоохранения; общеобразовательные организации; дошкольные образовательные организации; физкультурно-спортивные организации.</w:t>
      </w:r>
    </w:p>
    <w:p w14:paraId="10749AEE" w14:textId="7E8697E9" w:rsidR="00BD6033" w:rsidRDefault="00BD6033" w:rsidP="00DB1697">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Вступило в силу 13 июня 2025 года.</w:t>
      </w:r>
    </w:p>
    <w:p w14:paraId="275C1900" w14:textId="77777777" w:rsidR="00DB1697" w:rsidRDefault="00DB1697" w:rsidP="00DB1697">
      <w:pPr>
        <w:autoSpaceDE w:val="0"/>
        <w:autoSpaceDN w:val="0"/>
        <w:adjustRightInd w:val="0"/>
        <w:spacing w:after="0" w:line="360" w:lineRule="exact"/>
        <w:ind w:firstLine="709"/>
        <w:jc w:val="both"/>
        <w:rPr>
          <w:rFonts w:ascii="Times New Roman" w:hAnsi="Times New Roman" w:cs="Times New Roman"/>
          <w:sz w:val="28"/>
          <w:szCs w:val="28"/>
        </w:rPr>
      </w:pPr>
    </w:p>
    <w:p w14:paraId="7EBD9278" w14:textId="14B3DF16" w:rsidR="00EB56EB" w:rsidRPr="00B64519" w:rsidRDefault="00E85C7D" w:rsidP="00821803">
      <w:pPr>
        <w:pStyle w:val="a3"/>
        <w:numPr>
          <w:ilvl w:val="0"/>
          <w:numId w:val="1"/>
        </w:numPr>
        <w:spacing w:after="0" w:line="360" w:lineRule="exact"/>
        <w:ind w:left="0" w:firstLine="709"/>
        <w:jc w:val="both"/>
        <w:rPr>
          <w:rFonts w:ascii="Times New Roman" w:eastAsia="Times New Roman" w:hAnsi="Times New Roman" w:cs="Times New Roman"/>
          <w:b/>
          <w:bCs/>
          <w:sz w:val="28"/>
          <w:szCs w:val="20"/>
          <w:lang w:eastAsia="ru-RU"/>
        </w:rPr>
      </w:pPr>
      <w:r w:rsidRPr="00B64519">
        <w:rPr>
          <w:rFonts w:ascii="Times New Roman" w:eastAsia="Times New Roman" w:hAnsi="Times New Roman" w:cs="Times New Roman"/>
          <w:b/>
          <w:bCs/>
          <w:sz w:val="28"/>
          <w:szCs w:val="20"/>
          <w:lang w:eastAsia="ru-RU"/>
        </w:rPr>
        <w:t>ПОСТАНОВЛЕНИЕ ПРАВИТЕЛЬСТВА РФ ОТ 12 ИЮНЯ 2025 Г. № 891 «ОБ УТВЕРЖДЕНИИ ПРАВИЛ НАЗНАЧЕНИЯ И ОСУЩЕСТВЛЕНИЯ ЕДИНОВРЕМЕННОЙ ВЫПЛАТЫ, УСТАНОВЛЕННОЙ УКАЗОМ ПРЕЗИДЕНТА РОССИЙСКОЙ ФЕДЕРАЦИИ ОТ 10 МАРТА 2025 Г. № 137 «О ДОПОЛНИТЕЛЬНЫХ СОЦИАЛЬНЫХ ГАРАНТИЯХ ОТДЕЛЬНЫМ КАТЕГОРИЯМ ГРАЖДАН РОССИЙСКОЙ ФЕДЕРАЦИИ»</w:t>
      </w:r>
    </w:p>
    <w:p w14:paraId="163AD3A2" w14:textId="77777777" w:rsidR="00EB56EB" w:rsidRPr="00EB56EB" w:rsidRDefault="00EB56EB" w:rsidP="00EB56EB">
      <w:pPr>
        <w:spacing w:after="0" w:line="360" w:lineRule="exact"/>
        <w:ind w:firstLine="709"/>
        <w:jc w:val="both"/>
        <w:rPr>
          <w:rFonts w:ascii="Times New Roman" w:eastAsia="Times New Roman" w:hAnsi="Times New Roman" w:cs="Times New Roman"/>
          <w:sz w:val="28"/>
          <w:szCs w:val="28"/>
          <w:lang w:eastAsia="ru-RU"/>
        </w:rPr>
      </w:pPr>
      <w:r w:rsidRPr="00EB56EB">
        <w:rPr>
          <w:rFonts w:ascii="Times New Roman" w:eastAsia="Times New Roman" w:hAnsi="Times New Roman" w:cs="Times New Roman"/>
          <w:sz w:val="28"/>
          <w:szCs w:val="28"/>
          <w:lang w:eastAsia="ru-RU"/>
        </w:rPr>
        <w:t xml:space="preserve">Выплаты полагаются лицам, принимавшим участие в боевых действиях в составе Вооруженных Сил ДНР, Народной милиции ЛНР, воинских формирований и органов ДНР и ЛНР с 11 мая 2014 года. </w:t>
      </w:r>
    </w:p>
    <w:p w14:paraId="69D5A200" w14:textId="77777777" w:rsidR="00EB56EB" w:rsidRPr="00EB56EB" w:rsidRDefault="00EB56EB" w:rsidP="00EB56EB">
      <w:pPr>
        <w:spacing w:after="0" w:line="360" w:lineRule="exact"/>
        <w:ind w:firstLine="709"/>
        <w:jc w:val="both"/>
        <w:rPr>
          <w:rFonts w:ascii="Times New Roman" w:eastAsia="Times New Roman" w:hAnsi="Times New Roman" w:cs="Times New Roman"/>
          <w:sz w:val="28"/>
          <w:szCs w:val="28"/>
          <w:lang w:eastAsia="ru-RU"/>
        </w:rPr>
      </w:pPr>
      <w:r w:rsidRPr="00EB56EB">
        <w:rPr>
          <w:rFonts w:ascii="Times New Roman" w:eastAsia="Times New Roman" w:hAnsi="Times New Roman" w:cs="Times New Roman"/>
          <w:sz w:val="28"/>
          <w:szCs w:val="28"/>
          <w:lang w:eastAsia="ru-RU"/>
        </w:rPr>
        <w:t xml:space="preserve">Для реализации права на получение единовременной выплаты лицу, признанному инвалидом, необходимо лично обратиться в военный комиссариат </w:t>
      </w:r>
      <w:r w:rsidRPr="00EB56EB">
        <w:rPr>
          <w:rFonts w:ascii="Times New Roman" w:eastAsia="Times New Roman" w:hAnsi="Times New Roman" w:cs="Times New Roman"/>
          <w:sz w:val="28"/>
          <w:szCs w:val="28"/>
          <w:lang w:eastAsia="ru-RU"/>
        </w:rPr>
        <w:lastRenderedPageBreak/>
        <w:t xml:space="preserve">муниципального образования, территориальный орган МВД России на региональном уровне или территориальный орган безопасности по месту жительства (пребывания) с заявлением в письменном виде по приведенной форме, с приложением установленных документов. </w:t>
      </w:r>
    </w:p>
    <w:p w14:paraId="17BD831F" w14:textId="73512BFE" w:rsidR="00E45202" w:rsidRDefault="00EB56EB" w:rsidP="00EB56EB">
      <w:pPr>
        <w:spacing w:after="0" w:line="360" w:lineRule="exact"/>
        <w:ind w:firstLine="709"/>
        <w:jc w:val="both"/>
        <w:rPr>
          <w:rFonts w:ascii="Times New Roman" w:eastAsia="Times New Roman" w:hAnsi="Times New Roman" w:cs="Times New Roman"/>
          <w:sz w:val="28"/>
          <w:szCs w:val="28"/>
          <w:lang w:eastAsia="ru-RU"/>
        </w:rPr>
      </w:pPr>
      <w:r w:rsidRPr="00EB56EB">
        <w:rPr>
          <w:rFonts w:ascii="Times New Roman" w:eastAsia="Times New Roman" w:hAnsi="Times New Roman" w:cs="Times New Roman"/>
          <w:sz w:val="28"/>
          <w:szCs w:val="28"/>
          <w:lang w:eastAsia="ru-RU"/>
        </w:rPr>
        <w:t>Решение о назначении и об осуществлении единовременной выплаты оформляется соответствующим приказом, с указанием размера выплаты и реквизитов счета для ее перечисления.</w:t>
      </w:r>
    </w:p>
    <w:p w14:paraId="0C119DB9" w14:textId="42D1531A" w:rsidR="00BD6033" w:rsidRDefault="00BD6033" w:rsidP="00EB56EB">
      <w:pPr>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Вступило в силу 24 июня 2025 года.</w:t>
      </w:r>
    </w:p>
    <w:p w14:paraId="534DD411" w14:textId="77777777" w:rsidR="00EB56EB" w:rsidRDefault="00EB56EB" w:rsidP="00EB56EB">
      <w:pPr>
        <w:spacing w:after="0" w:line="360" w:lineRule="exact"/>
        <w:ind w:firstLine="709"/>
        <w:jc w:val="both"/>
        <w:rPr>
          <w:rFonts w:ascii="Times New Roman" w:eastAsia="Times New Roman" w:hAnsi="Times New Roman" w:cs="Times New Roman"/>
          <w:sz w:val="28"/>
          <w:szCs w:val="28"/>
          <w:lang w:eastAsia="ru-RU"/>
        </w:rPr>
      </w:pPr>
    </w:p>
    <w:p w14:paraId="4E8075A5" w14:textId="733CCEE9" w:rsidR="00EB56EB" w:rsidRPr="00B64519" w:rsidRDefault="00E85C7D" w:rsidP="00821803">
      <w:pPr>
        <w:pStyle w:val="a3"/>
        <w:numPr>
          <w:ilvl w:val="0"/>
          <w:numId w:val="1"/>
        </w:numPr>
        <w:spacing w:after="0"/>
        <w:ind w:left="0" w:firstLine="709"/>
        <w:contextualSpacing w:val="0"/>
        <w:jc w:val="both"/>
        <w:rPr>
          <w:rFonts w:ascii="Times New Roman" w:eastAsia="Times New Roman" w:hAnsi="Times New Roman" w:cs="Times New Roman"/>
          <w:b/>
          <w:bCs/>
          <w:sz w:val="28"/>
          <w:szCs w:val="20"/>
          <w:lang w:eastAsia="ru-RU"/>
        </w:rPr>
      </w:pPr>
      <w:r w:rsidRPr="00B64519">
        <w:rPr>
          <w:rFonts w:ascii="Times New Roman" w:eastAsia="Times New Roman" w:hAnsi="Times New Roman" w:cs="Times New Roman"/>
          <w:b/>
          <w:bCs/>
          <w:sz w:val="28"/>
          <w:szCs w:val="20"/>
          <w:lang w:eastAsia="ru-RU"/>
        </w:rPr>
        <w:t>ПОСТАНОВЛЕНИЕ ПРАВИТЕЛЬСТВА РФ ОТ 19 ИЮНЯ 2025 Г. № 923 «О ПРОВЕДЕНИИ НА ТЕРРИТОРИИ РОССИЙСКОЙ ФЕДЕРАЦИИ ЭКСПЕРИМЕНТА ПО ПОВЫШЕНИЮ КАЧЕСТВА ПРЕДОСТАВЛЕНИЯ ГОСУДАРСТВЕННЫХ, МУНИЦИПАЛЬНЫХ УСЛУГ (СЕРВИСОВ, ФУНКЦИЙ), РЕАЛИЗАЦИИ ЖИЗНЕННЫХ СИТУАЦИЙ, А ТАКЖЕ УВЕЛИЧЕНИЮ ДОЛИ ПРЕДОСТАВЛЕНИЯ МАССОВЫХ СОЦИАЛЬНО ЗНАЧИМЫХ ГОСУДАРСТВЕННЫХ И МУНИЦИПАЛЬНЫХ УСЛУГ В ЭЛЕКТРОННОЙ ФОРМЕ, В ТОМ ЧИСЛЕ В ЦЕЛЯХ РЕАЛИЗАЦИИ ИНИЦИАТИВЫ СОЦИАЛЬНО-ЭКОНОМИЧЕСКОГО РАЗВИТИЯ РОССИЙСКОЙ ФЕДЕРАЦИИ «ГОСУДАРСТВО ДЛЯ ЛЮДЕЙ»</w:t>
      </w:r>
    </w:p>
    <w:p w14:paraId="51E8666E" w14:textId="77777777" w:rsidR="00EB56EB" w:rsidRPr="00EB56EB" w:rsidRDefault="00EB56EB" w:rsidP="00DB1697">
      <w:pPr>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t>С 25 июня 2025 г. по 31 декабря 2027 г. на территории РФ будет проводиться эксперимент по повышению качества предоставления государственных, муниципальных услуг (сервисов, функций), а также увеличению доли предоставления массовых социально значимых государственных и муниципальных услуг в электронной форме.</w:t>
      </w:r>
    </w:p>
    <w:p w14:paraId="5BAE66A5" w14:textId="77777777" w:rsidR="00EB56EB" w:rsidRPr="00EB56EB" w:rsidRDefault="00EB56EB" w:rsidP="00DB1697">
      <w:pPr>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t xml:space="preserve">Участниками эксперимента являются </w:t>
      </w:r>
      <w:proofErr w:type="spellStart"/>
      <w:r w:rsidRPr="00EB56EB">
        <w:rPr>
          <w:rFonts w:ascii="Times New Roman" w:eastAsia="Times New Roman" w:hAnsi="Times New Roman" w:cs="Times New Roman"/>
          <w:sz w:val="28"/>
          <w:szCs w:val="24"/>
          <w:lang w:eastAsia="ru-RU"/>
        </w:rPr>
        <w:t>Минцифры</w:t>
      </w:r>
      <w:proofErr w:type="spellEnd"/>
      <w:r w:rsidRPr="00EB56EB">
        <w:rPr>
          <w:rFonts w:ascii="Times New Roman" w:eastAsia="Times New Roman" w:hAnsi="Times New Roman" w:cs="Times New Roman"/>
          <w:sz w:val="28"/>
          <w:szCs w:val="24"/>
          <w:lang w:eastAsia="ru-RU"/>
        </w:rPr>
        <w:t>, Минэкономразвития, иные заинтересованные федеральные органы исполнительной власти, высшие исполнительные органы субъектов РФ (на добровольной основе), органы местного самоуправления (на добровольной основе), СФР, ФФОМС, Банк России, региональные центры оптимизации, иные заинтересованные органы и организации (на добровольной основе), АНО «Аналитический центр при Правительстве Российской Федерации», МФЦ (на добровольной основе), АО «Федеральная корпорация по развитию малого и среднего предпринимательства» (на добровольной основе), АО «Российский экспортный центр» (на добровольной основе).</w:t>
      </w:r>
    </w:p>
    <w:p w14:paraId="4CA4BC3B" w14:textId="5CC8F1ED" w:rsidR="00EB56EB" w:rsidRDefault="00EB56EB" w:rsidP="00DB1697">
      <w:pPr>
        <w:spacing w:after="0" w:line="360" w:lineRule="exact"/>
        <w:ind w:firstLine="709"/>
        <w:jc w:val="both"/>
        <w:rPr>
          <w:rFonts w:ascii="Times New Roman" w:eastAsia="Times New Roman" w:hAnsi="Times New Roman" w:cs="Times New Roman"/>
          <w:sz w:val="28"/>
          <w:szCs w:val="24"/>
          <w:lang w:eastAsia="ru-RU"/>
        </w:rPr>
      </w:pPr>
      <w:r w:rsidRPr="00EB56EB">
        <w:rPr>
          <w:rFonts w:ascii="Times New Roman" w:eastAsia="Times New Roman" w:hAnsi="Times New Roman" w:cs="Times New Roman"/>
          <w:sz w:val="28"/>
          <w:szCs w:val="24"/>
          <w:lang w:eastAsia="ru-RU"/>
        </w:rPr>
        <w:t xml:space="preserve">Целями эксперимента являются повышение качества предоставления услуг, реализации жизненных ситуаций на основании данных, полученных по результатам обратной связи, мониторинга качества предоставления услуг, по результатам исследований, проводимых лабораториями пользовательского тестирования, оценки на соответствие стандартам реализации услуг, </w:t>
      </w:r>
      <w:r w:rsidRPr="00EB56EB">
        <w:rPr>
          <w:rFonts w:ascii="Times New Roman" w:eastAsia="Times New Roman" w:hAnsi="Times New Roman" w:cs="Times New Roman"/>
          <w:sz w:val="28"/>
          <w:szCs w:val="24"/>
          <w:lang w:eastAsia="ru-RU"/>
        </w:rPr>
        <w:lastRenderedPageBreak/>
        <w:t xml:space="preserve">реализации жизненных ситуаций, расширение перечня услуг, предоставляемых без личного присутствия заявителя, а также увеличение доли предоставления массовых социально значимых услуг в электронной форме, в том числе в </w:t>
      </w:r>
      <w:proofErr w:type="spellStart"/>
      <w:r w:rsidRPr="00EB56EB">
        <w:rPr>
          <w:rFonts w:ascii="Times New Roman" w:eastAsia="Times New Roman" w:hAnsi="Times New Roman" w:cs="Times New Roman"/>
          <w:sz w:val="28"/>
          <w:szCs w:val="24"/>
          <w:lang w:eastAsia="ru-RU"/>
        </w:rPr>
        <w:t>проактивном</w:t>
      </w:r>
      <w:proofErr w:type="spellEnd"/>
      <w:r w:rsidRPr="00EB56EB">
        <w:rPr>
          <w:rFonts w:ascii="Times New Roman" w:eastAsia="Times New Roman" w:hAnsi="Times New Roman" w:cs="Times New Roman"/>
          <w:sz w:val="28"/>
          <w:szCs w:val="24"/>
          <w:lang w:eastAsia="ru-RU"/>
        </w:rPr>
        <w:t xml:space="preserve"> режиме или при непосредственном обращении заявителя.</w:t>
      </w:r>
    </w:p>
    <w:p w14:paraId="23F60B9C" w14:textId="0F2D16AB" w:rsidR="00BD6033" w:rsidRDefault="00BD6033" w:rsidP="00DB1697">
      <w:pPr>
        <w:spacing w:after="0" w:line="360" w:lineRule="exact"/>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Вступает в силу 28 июня 2025 года.</w:t>
      </w:r>
    </w:p>
    <w:p w14:paraId="2619283A" w14:textId="2E290859" w:rsidR="00330FBC" w:rsidRDefault="00330FBC" w:rsidP="00EB56EB">
      <w:pPr>
        <w:spacing w:after="0" w:line="360" w:lineRule="exact"/>
        <w:ind w:firstLine="709"/>
        <w:jc w:val="both"/>
        <w:rPr>
          <w:rFonts w:ascii="Times New Roman" w:eastAsia="Times New Roman" w:hAnsi="Times New Roman" w:cs="Times New Roman"/>
          <w:sz w:val="28"/>
          <w:szCs w:val="24"/>
          <w:lang w:eastAsia="ru-RU"/>
        </w:rPr>
      </w:pPr>
    </w:p>
    <w:p w14:paraId="7D1421B7" w14:textId="561BB0FD" w:rsidR="00330FBC" w:rsidRPr="00B64519" w:rsidRDefault="00E85C7D" w:rsidP="00821803">
      <w:pPr>
        <w:pStyle w:val="a3"/>
        <w:numPr>
          <w:ilvl w:val="0"/>
          <w:numId w:val="1"/>
        </w:numPr>
        <w:spacing w:after="0" w:line="360" w:lineRule="exact"/>
        <w:ind w:left="0" w:firstLine="709"/>
        <w:jc w:val="both"/>
        <w:rPr>
          <w:rFonts w:ascii="Times New Roman" w:eastAsia="Times New Roman" w:hAnsi="Times New Roman" w:cs="Times New Roman"/>
          <w:sz w:val="28"/>
          <w:szCs w:val="28"/>
          <w:lang w:eastAsia="ru-RU"/>
        </w:rPr>
      </w:pPr>
      <w:r w:rsidRPr="00B64519">
        <w:rPr>
          <w:rFonts w:ascii="Times New Roman" w:eastAsia="Times New Roman" w:hAnsi="Times New Roman" w:cs="Times New Roman"/>
          <w:b/>
          <w:bCs/>
          <w:sz w:val="28"/>
          <w:szCs w:val="28"/>
          <w:lang w:eastAsia="ru-RU"/>
        </w:rPr>
        <w:t xml:space="preserve">ПРИКАЗ МИНПРИРОДЫ РОССИИ ОТ 28 АПРЕЛЯ 2025 Г. № 237 «ОБ УТВЕРЖДЕНИИ ОБРАЗЦОВ СПЕЦИАЛЬНЫХ ИНФОРМАЦИОННЫХ ЗНАКОВ ДЛЯ ОБОЗНАЧЕНИЯ ГРАНИЦ ВОДООХРАННЫХ ЗОН И ГРАНИЦ ПРИБРЕЖНЫХ ЗАЩИТНЫХ ПОЛОС ВОДНЫХ ОБЪЕКТОВ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ЗАРЕГИСТРИРОВАНО В МИНЮСТЕ РОССИИ 04 ИЮНЯ 2025 Г. № 82536. </w:t>
      </w:r>
    </w:p>
    <w:p w14:paraId="6FA14A66" w14:textId="77777777" w:rsidR="00330FBC" w:rsidRPr="00330FBC" w:rsidRDefault="00330FBC" w:rsidP="00330FBC">
      <w:pPr>
        <w:spacing w:after="0" w:line="360" w:lineRule="exact"/>
        <w:ind w:firstLine="709"/>
        <w:jc w:val="both"/>
        <w:rPr>
          <w:rFonts w:ascii="Times New Roman" w:eastAsia="Times New Roman" w:hAnsi="Times New Roman" w:cs="Times New Roman"/>
          <w:sz w:val="28"/>
          <w:szCs w:val="24"/>
          <w:lang w:eastAsia="ru-RU"/>
        </w:rPr>
      </w:pPr>
      <w:r w:rsidRPr="00330FBC">
        <w:rPr>
          <w:rFonts w:ascii="Times New Roman" w:eastAsia="Times New Roman" w:hAnsi="Times New Roman" w:cs="Times New Roman"/>
          <w:sz w:val="28"/>
          <w:szCs w:val="24"/>
          <w:lang w:eastAsia="ru-RU"/>
        </w:rPr>
        <w:t xml:space="preserve">В частности, скорректированы размеры информационных знаков, исключены технические детали их изготовления. </w:t>
      </w:r>
    </w:p>
    <w:p w14:paraId="55752101" w14:textId="77777777" w:rsidR="00DB1697" w:rsidRDefault="00330FBC" w:rsidP="00330FBC">
      <w:pPr>
        <w:spacing w:after="0" w:line="360" w:lineRule="exact"/>
        <w:ind w:firstLine="709"/>
        <w:jc w:val="both"/>
        <w:rPr>
          <w:rFonts w:ascii="Times New Roman" w:eastAsia="Times New Roman" w:hAnsi="Times New Roman" w:cs="Times New Roman"/>
          <w:sz w:val="28"/>
          <w:szCs w:val="24"/>
          <w:lang w:eastAsia="ru-RU"/>
        </w:rPr>
      </w:pPr>
      <w:r w:rsidRPr="00330FBC">
        <w:rPr>
          <w:rFonts w:ascii="Times New Roman" w:eastAsia="Times New Roman" w:hAnsi="Times New Roman" w:cs="Times New Roman"/>
          <w:sz w:val="28"/>
          <w:szCs w:val="24"/>
          <w:lang w:eastAsia="ru-RU"/>
        </w:rPr>
        <w:t xml:space="preserve">Признается утратившим силу аналогичный приказ Минприроды России от 7 февраля 2020 г. № 59. </w:t>
      </w:r>
    </w:p>
    <w:p w14:paraId="7731F88C" w14:textId="4D5F20AB" w:rsidR="00330FBC" w:rsidRDefault="00330FBC" w:rsidP="00330FBC">
      <w:pPr>
        <w:spacing w:after="0" w:line="360" w:lineRule="exact"/>
        <w:ind w:firstLine="709"/>
        <w:jc w:val="both"/>
        <w:rPr>
          <w:rFonts w:ascii="Times New Roman" w:eastAsia="Times New Roman" w:hAnsi="Times New Roman" w:cs="Times New Roman"/>
          <w:sz w:val="28"/>
          <w:szCs w:val="24"/>
          <w:lang w:eastAsia="ru-RU"/>
        </w:rPr>
      </w:pPr>
      <w:r w:rsidRPr="00330FBC">
        <w:rPr>
          <w:rFonts w:ascii="Times New Roman" w:eastAsia="Times New Roman" w:hAnsi="Times New Roman" w:cs="Times New Roman"/>
          <w:sz w:val="28"/>
          <w:szCs w:val="24"/>
          <w:lang w:eastAsia="ru-RU"/>
        </w:rPr>
        <w:t>Настоящий приказ вступает в силу с 1 сентября 2025 г.</w:t>
      </w:r>
    </w:p>
    <w:p w14:paraId="59C16F26" w14:textId="6CD1FB7D" w:rsidR="00330FBC" w:rsidRDefault="00330FBC" w:rsidP="00330FBC">
      <w:pPr>
        <w:spacing w:after="0" w:line="360" w:lineRule="exact"/>
        <w:ind w:firstLine="709"/>
        <w:jc w:val="both"/>
        <w:rPr>
          <w:rFonts w:ascii="Times New Roman" w:eastAsia="Times New Roman" w:hAnsi="Times New Roman" w:cs="Times New Roman"/>
          <w:sz w:val="28"/>
          <w:szCs w:val="24"/>
          <w:lang w:eastAsia="ru-RU"/>
        </w:rPr>
      </w:pPr>
    </w:p>
    <w:p w14:paraId="13FCB5F5" w14:textId="52682A0E" w:rsidR="00330FBC" w:rsidRPr="00B64519" w:rsidRDefault="00E85C7D" w:rsidP="00821803">
      <w:pPr>
        <w:pStyle w:val="a3"/>
        <w:numPr>
          <w:ilvl w:val="0"/>
          <w:numId w:val="1"/>
        </w:numPr>
        <w:spacing w:after="0" w:line="360" w:lineRule="exact"/>
        <w:ind w:left="0" w:firstLine="709"/>
        <w:jc w:val="both"/>
        <w:rPr>
          <w:rFonts w:ascii="Times New Roman" w:eastAsia="Times New Roman" w:hAnsi="Times New Roman" w:cs="Times New Roman"/>
          <w:b/>
          <w:bCs/>
          <w:sz w:val="28"/>
          <w:szCs w:val="20"/>
          <w:lang w:eastAsia="ru-RU"/>
        </w:rPr>
      </w:pPr>
      <w:r w:rsidRPr="00B64519">
        <w:rPr>
          <w:rFonts w:ascii="Times New Roman" w:eastAsia="Times New Roman" w:hAnsi="Times New Roman" w:cs="Times New Roman"/>
          <w:b/>
          <w:bCs/>
          <w:sz w:val="28"/>
          <w:szCs w:val="20"/>
          <w:lang w:eastAsia="ru-RU"/>
        </w:rPr>
        <w:t>&lt;ИНФОРМАЦИЯ&gt; КОМИТЕТА ПО РЕГИОНАЛЬНОЙ ПОЛИТИКЕ И МЕСТНОМУ САМОУПРАВЛЕНИЮ ГД ФС РФ ОТ 17 ИЮНЯ 2025 Г. «О НЕКОТОРЫХ ВОПРОСАХ, СВЯЗАННЫХ С ПРОВОДИМОЙ ТЕРРИТОРИАЛЬНОЙ РЕФОРМОЙ СИСТЕМЫ МЕСТНОГО САМОУПРАВЛЕНИЯ»</w:t>
      </w:r>
    </w:p>
    <w:p w14:paraId="3769179D" w14:textId="77777777" w:rsidR="00330FBC" w:rsidRPr="00330FBC" w:rsidRDefault="00330FBC" w:rsidP="00DB1697">
      <w:pPr>
        <w:spacing w:after="0" w:line="360" w:lineRule="exact"/>
        <w:ind w:firstLine="709"/>
        <w:jc w:val="both"/>
        <w:rPr>
          <w:rFonts w:ascii="Times New Roman" w:eastAsia="Times New Roman" w:hAnsi="Times New Roman" w:cs="Times New Roman"/>
          <w:sz w:val="28"/>
          <w:szCs w:val="24"/>
          <w:lang w:eastAsia="ru-RU"/>
        </w:rPr>
      </w:pPr>
      <w:r w:rsidRPr="00330FBC">
        <w:rPr>
          <w:rFonts w:ascii="Times New Roman" w:eastAsia="Times New Roman" w:hAnsi="Times New Roman" w:cs="Times New Roman"/>
          <w:sz w:val="28"/>
          <w:szCs w:val="24"/>
          <w:lang w:eastAsia="ru-RU"/>
        </w:rPr>
        <w:t>Даны разъяснения по некоторым вопросам территориальной реформы системы местного самоуправления в РФ.</w:t>
      </w:r>
    </w:p>
    <w:p w14:paraId="55BBC34B" w14:textId="77777777" w:rsidR="00330FBC" w:rsidRPr="00330FBC" w:rsidRDefault="00330FBC" w:rsidP="00DB1697">
      <w:pPr>
        <w:spacing w:after="0" w:line="360" w:lineRule="exact"/>
        <w:ind w:firstLine="709"/>
        <w:jc w:val="both"/>
        <w:rPr>
          <w:rFonts w:ascii="Times New Roman" w:eastAsia="Times New Roman" w:hAnsi="Times New Roman" w:cs="Times New Roman"/>
          <w:sz w:val="28"/>
          <w:szCs w:val="24"/>
          <w:lang w:eastAsia="ru-RU"/>
        </w:rPr>
      </w:pPr>
      <w:r w:rsidRPr="00330FBC">
        <w:rPr>
          <w:rFonts w:ascii="Times New Roman" w:eastAsia="Times New Roman" w:hAnsi="Times New Roman" w:cs="Times New Roman"/>
          <w:sz w:val="28"/>
          <w:szCs w:val="24"/>
          <w:lang w:eastAsia="ru-RU"/>
        </w:rPr>
        <w:t>Разъяснения представлены в связи с вступлением в силу с 19 июня 2025 года положений Федерального закона от 20 марта 2025 г. № 33-ФЗ, которыми закрепляется одноуровневая система организации местного самоуправления в РФ.</w:t>
      </w:r>
    </w:p>
    <w:p w14:paraId="1F3FE53F" w14:textId="77777777" w:rsidR="00330FBC" w:rsidRPr="00330FBC" w:rsidRDefault="00330FBC" w:rsidP="00DB1697">
      <w:pPr>
        <w:spacing w:after="0" w:line="360" w:lineRule="exact"/>
        <w:ind w:firstLine="709"/>
        <w:jc w:val="both"/>
        <w:rPr>
          <w:rFonts w:ascii="Times New Roman" w:eastAsia="Times New Roman" w:hAnsi="Times New Roman" w:cs="Times New Roman"/>
          <w:sz w:val="28"/>
          <w:szCs w:val="24"/>
          <w:lang w:eastAsia="ru-RU"/>
        </w:rPr>
      </w:pPr>
      <w:r w:rsidRPr="00330FBC">
        <w:rPr>
          <w:rFonts w:ascii="Times New Roman" w:eastAsia="Times New Roman" w:hAnsi="Times New Roman" w:cs="Times New Roman"/>
          <w:sz w:val="28"/>
          <w:szCs w:val="24"/>
          <w:lang w:eastAsia="ru-RU"/>
        </w:rPr>
        <w:t>Так, с 19 июня 2025 года могут быть приняты законы субъектов РФ, устанавливающие такую организацию местного самоуправления в соответствующем субъекте РФ с осуществлением местного самоуправления в видах муниципальных образований, указанных в пунктах 1 и 2 части 2 статьи 9 Федерального закона № 33-ФЗ, на всей территории региона или на территории отдельного муниципального района.</w:t>
      </w:r>
    </w:p>
    <w:p w14:paraId="714A62EC" w14:textId="77777777" w:rsidR="00330FBC" w:rsidRPr="00330FBC" w:rsidRDefault="00330FBC" w:rsidP="00DB1697">
      <w:pPr>
        <w:spacing w:after="0" w:line="360" w:lineRule="exact"/>
        <w:ind w:firstLine="709"/>
        <w:jc w:val="both"/>
        <w:rPr>
          <w:rFonts w:ascii="Times New Roman" w:eastAsia="Times New Roman" w:hAnsi="Times New Roman" w:cs="Times New Roman"/>
          <w:sz w:val="28"/>
          <w:szCs w:val="24"/>
          <w:lang w:eastAsia="ru-RU"/>
        </w:rPr>
      </w:pPr>
      <w:r w:rsidRPr="00330FBC">
        <w:rPr>
          <w:rFonts w:ascii="Times New Roman" w:eastAsia="Times New Roman" w:hAnsi="Times New Roman" w:cs="Times New Roman"/>
          <w:sz w:val="28"/>
          <w:szCs w:val="24"/>
          <w:lang w:eastAsia="ru-RU"/>
        </w:rPr>
        <w:lastRenderedPageBreak/>
        <w:t>Законом субъекта РФ может быть предусмотрено образование муниципального округа или городского округа в границах, совпадающих с границами территории существовавшего на день вступления в силу Федерального закона № 33-ФЗ поселения (сельского, городского), а также муниципального района. В данном случае, если в границах всех поселений, входивших в состав территории муниципального района, образованы муниципальные или городские округа, муниципальный район упраздняется.</w:t>
      </w:r>
    </w:p>
    <w:p w14:paraId="4DC1EB0C" w14:textId="77777777" w:rsidR="00330FBC" w:rsidRPr="00330FBC" w:rsidRDefault="00330FBC" w:rsidP="00DB1697">
      <w:pPr>
        <w:spacing w:after="0" w:line="360" w:lineRule="exact"/>
        <w:ind w:firstLine="709"/>
        <w:jc w:val="both"/>
        <w:rPr>
          <w:rFonts w:ascii="Times New Roman" w:eastAsia="Times New Roman" w:hAnsi="Times New Roman" w:cs="Times New Roman"/>
          <w:sz w:val="28"/>
          <w:szCs w:val="24"/>
          <w:lang w:eastAsia="ru-RU"/>
        </w:rPr>
      </w:pPr>
      <w:r w:rsidRPr="00330FBC">
        <w:rPr>
          <w:rFonts w:ascii="Times New Roman" w:eastAsia="Times New Roman" w:hAnsi="Times New Roman" w:cs="Times New Roman"/>
          <w:sz w:val="28"/>
          <w:szCs w:val="24"/>
          <w:lang w:eastAsia="ru-RU"/>
        </w:rPr>
        <w:t>В указанном случае не требуется получать согласие населения и проводить публичные слушания для осуществления преобразования муниципальных образований в муниципальные или городские округа.</w:t>
      </w:r>
    </w:p>
    <w:p w14:paraId="4EA9DFD2" w14:textId="23631A2E" w:rsidR="00330FBC" w:rsidRPr="00EB56EB" w:rsidRDefault="00330FBC" w:rsidP="00DB1697">
      <w:pPr>
        <w:spacing w:after="0" w:line="360" w:lineRule="exact"/>
        <w:ind w:firstLine="709"/>
        <w:jc w:val="both"/>
        <w:rPr>
          <w:rFonts w:ascii="Times New Roman" w:eastAsia="Times New Roman" w:hAnsi="Times New Roman" w:cs="Times New Roman"/>
          <w:sz w:val="28"/>
          <w:szCs w:val="24"/>
          <w:lang w:eastAsia="ru-RU"/>
        </w:rPr>
      </w:pPr>
      <w:r w:rsidRPr="00330FBC">
        <w:rPr>
          <w:rFonts w:ascii="Times New Roman" w:eastAsia="Times New Roman" w:hAnsi="Times New Roman" w:cs="Times New Roman"/>
          <w:sz w:val="28"/>
          <w:szCs w:val="24"/>
          <w:lang w:eastAsia="ru-RU"/>
        </w:rPr>
        <w:t>Отмечено, что после принятия закона субъекта РФ о переходе к одноуровневой системе территориальной организации местного самоуправления дальнейшие преобразования муниципальных и городских округов должны проводиться в соответствии с общими положениями Федерального закона № 33-ФЗ.</w:t>
      </w:r>
    </w:p>
    <w:p w14:paraId="28D8178B" w14:textId="4D49CE2C" w:rsidR="00767EE3" w:rsidRDefault="00767EE3" w:rsidP="00B64519">
      <w:pPr>
        <w:autoSpaceDE w:val="0"/>
        <w:autoSpaceDN w:val="0"/>
        <w:adjustRightInd w:val="0"/>
        <w:spacing w:after="0" w:line="240" w:lineRule="auto"/>
        <w:rPr>
          <w:rFonts w:ascii="Times New Roman" w:hAnsi="Times New Roman"/>
          <w:b/>
          <w:sz w:val="28"/>
          <w:szCs w:val="28"/>
        </w:rPr>
      </w:pPr>
    </w:p>
    <w:p w14:paraId="23774427" w14:textId="77777777" w:rsidR="00B64519" w:rsidRDefault="00B64519" w:rsidP="00B64519">
      <w:pPr>
        <w:autoSpaceDE w:val="0"/>
        <w:autoSpaceDN w:val="0"/>
        <w:adjustRightInd w:val="0"/>
        <w:spacing w:after="0" w:line="240" w:lineRule="auto"/>
        <w:rPr>
          <w:rFonts w:ascii="Times New Roman" w:hAnsi="Times New Roman"/>
          <w:b/>
          <w:sz w:val="28"/>
          <w:szCs w:val="28"/>
        </w:rPr>
      </w:pPr>
    </w:p>
    <w:p w14:paraId="77824433" w14:textId="1D5A360B" w:rsidR="001F7CEC" w:rsidRDefault="001F7CEC" w:rsidP="001F7CEC">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ПРОЕКТЫ ФЕДЕРАЛЬНОГО ЗАКОНОДАТЕЛЬСТВА</w:t>
      </w:r>
    </w:p>
    <w:p w14:paraId="3C59D3B0" w14:textId="3A6BD636" w:rsidR="001F7CEC" w:rsidRDefault="001F7CEC" w:rsidP="002019B2">
      <w:pPr>
        <w:tabs>
          <w:tab w:val="left" w:pos="567"/>
        </w:tabs>
        <w:autoSpaceDE w:val="0"/>
        <w:autoSpaceDN w:val="0"/>
        <w:adjustRightInd w:val="0"/>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 xml:space="preserve">(с </w:t>
      </w:r>
      <w:r w:rsidR="003D364C">
        <w:rPr>
          <w:rFonts w:ascii="Times New Roman" w:hAnsi="Times New Roman"/>
          <w:b/>
          <w:bCs/>
          <w:sz w:val="28"/>
          <w:szCs w:val="28"/>
        </w:rPr>
        <w:t>01</w:t>
      </w:r>
      <w:r>
        <w:rPr>
          <w:rFonts w:ascii="Times New Roman" w:hAnsi="Times New Roman"/>
          <w:b/>
          <w:bCs/>
          <w:sz w:val="28"/>
          <w:szCs w:val="28"/>
        </w:rPr>
        <w:t xml:space="preserve"> </w:t>
      </w:r>
      <w:r w:rsidR="00E45410">
        <w:rPr>
          <w:rFonts w:ascii="Times New Roman" w:hAnsi="Times New Roman"/>
          <w:b/>
          <w:bCs/>
          <w:sz w:val="28"/>
          <w:szCs w:val="28"/>
        </w:rPr>
        <w:t>июня</w:t>
      </w:r>
      <w:r>
        <w:rPr>
          <w:rFonts w:ascii="Times New Roman" w:hAnsi="Times New Roman"/>
          <w:b/>
          <w:bCs/>
          <w:sz w:val="28"/>
          <w:szCs w:val="28"/>
        </w:rPr>
        <w:t xml:space="preserve"> 202</w:t>
      </w:r>
      <w:r w:rsidR="001072CF">
        <w:rPr>
          <w:rFonts w:ascii="Times New Roman" w:hAnsi="Times New Roman"/>
          <w:b/>
          <w:bCs/>
          <w:sz w:val="28"/>
          <w:szCs w:val="28"/>
        </w:rPr>
        <w:t>5</w:t>
      </w:r>
      <w:r>
        <w:rPr>
          <w:rFonts w:ascii="Times New Roman" w:hAnsi="Times New Roman"/>
          <w:b/>
          <w:bCs/>
          <w:sz w:val="28"/>
          <w:szCs w:val="28"/>
        </w:rPr>
        <w:t xml:space="preserve"> г. по </w:t>
      </w:r>
      <w:r w:rsidR="004B1EC2">
        <w:rPr>
          <w:rFonts w:ascii="Times New Roman" w:hAnsi="Times New Roman"/>
          <w:b/>
          <w:bCs/>
          <w:sz w:val="28"/>
          <w:szCs w:val="28"/>
        </w:rPr>
        <w:t>3</w:t>
      </w:r>
      <w:r w:rsidR="00E45410">
        <w:rPr>
          <w:rFonts w:ascii="Times New Roman" w:hAnsi="Times New Roman"/>
          <w:b/>
          <w:bCs/>
          <w:sz w:val="28"/>
          <w:szCs w:val="28"/>
        </w:rPr>
        <w:t>0</w:t>
      </w:r>
      <w:r w:rsidR="004B1EC2">
        <w:rPr>
          <w:rFonts w:ascii="Times New Roman" w:hAnsi="Times New Roman"/>
          <w:b/>
          <w:bCs/>
          <w:sz w:val="28"/>
          <w:szCs w:val="28"/>
        </w:rPr>
        <w:t xml:space="preserve"> </w:t>
      </w:r>
      <w:r w:rsidR="00E45410">
        <w:rPr>
          <w:rFonts w:ascii="Times New Roman" w:hAnsi="Times New Roman"/>
          <w:b/>
          <w:bCs/>
          <w:sz w:val="28"/>
          <w:szCs w:val="28"/>
        </w:rPr>
        <w:t>июня</w:t>
      </w:r>
      <w:r>
        <w:rPr>
          <w:rFonts w:ascii="Times New Roman" w:hAnsi="Times New Roman"/>
          <w:b/>
          <w:bCs/>
          <w:sz w:val="28"/>
          <w:szCs w:val="28"/>
        </w:rPr>
        <w:t xml:space="preserve"> 202</w:t>
      </w:r>
      <w:r w:rsidR="001072CF">
        <w:rPr>
          <w:rFonts w:ascii="Times New Roman" w:hAnsi="Times New Roman"/>
          <w:b/>
          <w:bCs/>
          <w:sz w:val="28"/>
          <w:szCs w:val="28"/>
        </w:rPr>
        <w:t>5</w:t>
      </w:r>
      <w:r>
        <w:rPr>
          <w:rFonts w:ascii="Times New Roman" w:hAnsi="Times New Roman"/>
          <w:b/>
          <w:bCs/>
          <w:sz w:val="28"/>
          <w:szCs w:val="28"/>
        </w:rPr>
        <w:t xml:space="preserve"> г.)</w:t>
      </w:r>
    </w:p>
    <w:p w14:paraId="08328EDD" w14:textId="77777777" w:rsidR="000B0536" w:rsidRPr="004318E6" w:rsidRDefault="000B0536" w:rsidP="002019B2">
      <w:pPr>
        <w:tabs>
          <w:tab w:val="left" w:pos="567"/>
        </w:tabs>
        <w:autoSpaceDE w:val="0"/>
        <w:autoSpaceDN w:val="0"/>
        <w:adjustRightInd w:val="0"/>
        <w:spacing w:after="0" w:line="240" w:lineRule="auto"/>
        <w:ind w:firstLine="709"/>
        <w:jc w:val="center"/>
        <w:outlineLvl w:val="0"/>
        <w:rPr>
          <w:rFonts w:ascii="Times New Roman" w:hAnsi="Times New Roman"/>
          <w:b/>
          <w:bCs/>
          <w:sz w:val="28"/>
          <w:szCs w:val="28"/>
        </w:rPr>
      </w:pPr>
    </w:p>
    <w:p w14:paraId="23FA7FFF" w14:textId="35A39D8F" w:rsidR="00E85C7D" w:rsidRPr="00DB1697" w:rsidRDefault="00E85C7D" w:rsidP="00821803">
      <w:pPr>
        <w:pStyle w:val="a3"/>
        <w:numPr>
          <w:ilvl w:val="0"/>
          <w:numId w:val="2"/>
        </w:numPr>
        <w:spacing w:after="0" w:line="360" w:lineRule="exact"/>
        <w:ind w:left="0" w:firstLine="709"/>
        <w:jc w:val="both"/>
        <w:rPr>
          <w:rFonts w:ascii="Times New Roman" w:eastAsia="Times New Roman" w:hAnsi="Times New Roman" w:cs="Times New Roman"/>
          <w:b/>
          <w:bCs/>
          <w:sz w:val="28"/>
          <w:szCs w:val="28"/>
        </w:rPr>
      </w:pPr>
      <w:r w:rsidRPr="00DB1697">
        <w:rPr>
          <w:rFonts w:ascii="Times New Roman" w:eastAsia="Times New Roman" w:hAnsi="Times New Roman" w:cs="Times New Roman"/>
          <w:b/>
          <w:bCs/>
          <w:sz w:val="28"/>
          <w:szCs w:val="28"/>
        </w:rPr>
        <w:t xml:space="preserve">ПРОЕКТ ФЕДЕРАЛЬНОГО ЗАКОНА </w:t>
      </w:r>
      <w:r w:rsidR="00A13661">
        <w:rPr>
          <w:rFonts w:ascii="Times New Roman" w:eastAsia="Times New Roman" w:hAnsi="Times New Roman" w:cs="Times New Roman"/>
          <w:b/>
          <w:bCs/>
          <w:sz w:val="28"/>
          <w:szCs w:val="28"/>
        </w:rPr>
        <w:t>№</w:t>
      </w:r>
      <w:r w:rsidRPr="00DB1697">
        <w:rPr>
          <w:rFonts w:ascii="Times New Roman" w:eastAsia="Times New Roman" w:hAnsi="Times New Roman" w:cs="Times New Roman"/>
          <w:b/>
          <w:bCs/>
          <w:sz w:val="28"/>
          <w:szCs w:val="28"/>
        </w:rPr>
        <w:t xml:space="preserve"> 854737-8</w:t>
      </w:r>
      <w:r w:rsidR="00DB1697" w:rsidRPr="00DB1697">
        <w:rPr>
          <w:rFonts w:ascii="Times New Roman" w:eastAsia="Times New Roman" w:hAnsi="Times New Roman" w:cs="Times New Roman"/>
          <w:b/>
          <w:bCs/>
          <w:sz w:val="28"/>
          <w:szCs w:val="28"/>
        </w:rPr>
        <w:t xml:space="preserve"> </w:t>
      </w:r>
      <w:r w:rsidR="00A13661">
        <w:rPr>
          <w:rFonts w:ascii="Times New Roman" w:eastAsia="Times New Roman" w:hAnsi="Times New Roman" w:cs="Times New Roman"/>
          <w:b/>
          <w:bCs/>
          <w:sz w:val="28"/>
          <w:szCs w:val="28"/>
        </w:rPr>
        <w:t>«</w:t>
      </w:r>
      <w:r w:rsidRPr="00DB1697">
        <w:rPr>
          <w:rFonts w:ascii="Times New Roman" w:eastAsia="Times New Roman" w:hAnsi="Times New Roman" w:cs="Times New Roman"/>
          <w:b/>
          <w:bCs/>
          <w:sz w:val="28"/>
          <w:szCs w:val="28"/>
        </w:rPr>
        <w:t xml:space="preserve">О ВНЕСЕНИИ ИЗМЕНЕНИЙ В СТАТЬЮ 95 ФЕДЕРАЛЬНОГО ЗАКОНА </w:t>
      </w:r>
      <w:r w:rsidR="00A13661">
        <w:rPr>
          <w:rFonts w:ascii="Times New Roman" w:eastAsia="Times New Roman" w:hAnsi="Times New Roman" w:cs="Times New Roman"/>
          <w:b/>
          <w:bCs/>
          <w:sz w:val="28"/>
          <w:szCs w:val="28"/>
        </w:rPr>
        <w:t>«</w:t>
      </w:r>
      <w:r w:rsidRPr="00DB1697">
        <w:rPr>
          <w:rFonts w:ascii="Times New Roman" w:eastAsia="Times New Roman" w:hAnsi="Times New Roman" w:cs="Times New Roman"/>
          <w:b/>
          <w:bCs/>
          <w:sz w:val="28"/>
          <w:szCs w:val="28"/>
        </w:rPr>
        <w:t>О КОНТРАКТНОЙ СИСТЕМЕ В СФЕРЕ ЗАКУПОК ТОВАРОВ, РАБОТ, УСЛУГ ДЛЯ ОБЕСПЕЧЕНИЯ ГОСУДАРСТВЕННЫХ И МУНИЦИПАЛЬНЫХ НУЖД</w:t>
      </w:r>
      <w:r w:rsidR="00A13661">
        <w:rPr>
          <w:rFonts w:ascii="Times New Roman" w:eastAsia="Times New Roman" w:hAnsi="Times New Roman" w:cs="Times New Roman"/>
          <w:b/>
          <w:bCs/>
          <w:sz w:val="28"/>
          <w:szCs w:val="28"/>
        </w:rPr>
        <w:t>»</w:t>
      </w:r>
    </w:p>
    <w:p w14:paraId="7A688766" w14:textId="39713EC9" w:rsidR="00E85C7D" w:rsidRDefault="00E85C7D" w:rsidP="00DB1697">
      <w:pPr>
        <w:spacing w:after="0" w:line="360" w:lineRule="exact"/>
        <w:ind w:firstLine="709"/>
        <w:jc w:val="both"/>
        <w:rPr>
          <w:rFonts w:ascii="Times New Roman" w:eastAsia="Times New Roman" w:hAnsi="Times New Roman" w:cs="Times New Roman"/>
          <w:b/>
          <w:bCs/>
          <w:sz w:val="28"/>
          <w:szCs w:val="28"/>
        </w:rPr>
      </w:pPr>
      <w:r w:rsidRPr="00E85C7D">
        <w:rPr>
          <w:rFonts w:ascii="Times New Roman" w:eastAsia="Times New Roman" w:hAnsi="Times New Roman" w:cs="Times New Roman"/>
          <w:b/>
          <w:bCs/>
          <w:sz w:val="28"/>
          <w:szCs w:val="28"/>
        </w:rPr>
        <w:t>(РЕД., ПРИНЯТАЯ ГД ФС РФ В I ЧТЕНИИ 17</w:t>
      </w:r>
      <w:r w:rsidR="00DB1697">
        <w:rPr>
          <w:rFonts w:ascii="Times New Roman" w:eastAsia="Times New Roman" w:hAnsi="Times New Roman" w:cs="Times New Roman"/>
          <w:b/>
          <w:bCs/>
          <w:sz w:val="28"/>
          <w:szCs w:val="28"/>
        </w:rPr>
        <w:t xml:space="preserve"> ИЮНЯ </w:t>
      </w:r>
      <w:r w:rsidRPr="00E85C7D">
        <w:rPr>
          <w:rFonts w:ascii="Times New Roman" w:eastAsia="Times New Roman" w:hAnsi="Times New Roman" w:cs="Times New Roman"/>
          <w:b/>
          <w:bCs/>
          <w:sz w:val="28"/>
          <w:szCs w:val="28"/>
        </w:rPr>
        <w:t>2025</w:t>
      </w:r>
      <w:r w:rsidR="00DB1697">
        <w:rPr>
          <w:rFonts w:ascii="Times New Roman" w:eastAsia="Times New Roman" w:hAnsi="Times New Roman" w:cs="Times New Roman"/>
          <w:b/>
          <w:bCs/>
          <w:sz w:val="28"/>
          <w:szCs w:val="28"/>
        </w:rPr>
        <w:t xml:space="preserve"> Г.</w:t>
      </w:r>
      <w:r w:rsidRPr="00E85C7D">
        <w:rPr>
          <w:rFonts w:ascii="Times New Roman" w:eastAsia="Times New Roman" w:hAnsi="Times New Roman" w:cs="Times New Roman"/>
          <w:b/>
          <w:bCs/>
          <w:sz w:val="28"/>
          <w:szCs w:val="28"/>
        </w:rPr>
        <w:t>)</w:t>
      </w:r>
    </w:p>
    <w:p w14:paraId="6466D379" w14:textId="4210FDDF" w:rsidR="00E85C7D" w:rsidRPr="00E85C7D" w:rsidRDefault="00E85C7D" w:rsidP="00DB1697">
      <w:pPr>
        <w:spacing w:after="0" w:line="360" w:lineRule="exact"/>
        <w:ind w:firstLine="709"/>
        <w:jc w:val="both"/>
        <w:rPr>
          <w:rFonts w:ascii="Times New Roman" w:eastAsia="Times New Roman" w:hAnsi="Times New Roman" w:cs="Times New Roman"/>
          <w:sz w:val="28"/>
          <w:szCs w:val="28"/>
        </w:rPr>
      </w:pPr>
      <w:r w:rsidRPr="00E85C7D">
        <w:rPr>
          <w:rFonts w:ascii="Times New Roman" w:eastAsia="Times New Roman" w:hAnsi="Times New Roman" w:cs="Times New Roman"/>
          <w:sz w:val="28"/>
          <w:szCs w:val="28"/>
        </w:rPr>
        <w:t xml:space="preserve">Работы по благоустройству территорий в городах будут проводиться быстрее. Парламентарии предложили соответствующие изменения в Федеральный закон </w:t>
      </w:r>
      <w:r w:rsidR="00BD6033">
        <w:rPr>
          <w:rFonts w:ascii="Times New Roman" w:eastAsia="Times New Roman" w:hAnsi="Times New Roman" w:cs="Times New Roman"/>
          <w:sz w:val="28"/>
          <w:szCs w:val="28"/>
        </w:rPr>
        <w:t>«</w:t>
      </w:r>
      <w:r w:rsidRPr="00E85C7D">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BD6033">
        <w:rPr>
          <w:rFonts w:ascii="Times New Roman" w:eastAsia="Times New Roman" w:hAnsi="Times New Roman" w:cs="Times New Roman"/>
          <w:sz w:val="28"/>
          <w:szCs w:val="28"/>
        </w:rPr>
        <w:t>»</w:t>
      </w:r>
      <w:r w:rsidRPr="00E85C7D">
        <w:rPr>
          <w:rFonts w:ascii="Times New Roman" w:eastAsia="Times New Roman" w:hAnsi="Times New Roman" w:cs="Times New Roman"/>
          <w:sz w:val="28"/>
          <w:szCs w:val="28"/>
        </w:rPr>
        <w:t>.</w:t>
      </w:r>
    </w:p>
    <w:p w14:paraId="57CBA232" w14:textId="77777777" w:rsidR="00E85C7D" w:rsidRPr="00E85C7D" w:rsidRDefault="00E85C7D" w:rsidP="00DB1697">
      <w:pPr>
        <w:spacing w:after="0" w:line="360" w:lineRule="exact"/>
        <w:ind w:firstLine="709"/>
        <w:jc w:val="both"/>
        <w:rPr>
          <w:rFonts w:ascii="Times New Roman" w:eastAsia="Times New Roman" w:hAnsi="Times New Roman" w:cs="Times New Roman"/>
          <w:sz w:val="28"/>
          <w:szCs w:val="28"/>
        </w:rPr>
      </w:pPr>
      <w:r w:rsidRPr="00E85C7D">
        <w:rPr>
          <w:rFonts w:ascii="Times New Roman" w:eastAsia="Times New Roman" w:hAnsi="Times New Roman" w:cs="Times New Roman"/>
          <w:sz w:val="28"/>
          <w:szCs w:val="28"/>
        </w:rPr>
        <w:t>В настоящее время в ходе выполнения данных работ часто возникает потребность в изменении проектных решений, их объемов и видов, замене оборудования и материалов. Однако замена или добавление новых видов работ в контракте на благоустройство не допускаются, поэтому заказчику приходится расторгать действующий контракт и проводить дополнительную закупку, что в итоге приводит к увеличению сроков реализации проекта благоустройства.</w:t>
      </w:r>
    </w:p>
    <w:p w14:paraId="3A1A3ED1" w14:textId="77777777" w:rsidR="00E85C7D" w:rsidRPr="00E85C7D" w:rsidRDefault="00E85C7D" w:rsidP="00DB1697">
      <w:pPr>
        <w:spacing w:after="0" w:line="360" w:lineRule="exact"/>
        <w:ind w:firstLine="709"/>
        <w:jc w:val="both"/>
        <w:rPr>
          <w:rFonts w:ascii="Times New Roman" w:eastAsia="Times New Roman" w:hAnsi="Times New Roman" w:cs="Times New Roman"/>
          <w:sz w:val="28"/>
          <w:szCs w:val="28"/>
        </w:rPr>
      </w:pPr>
      <w:r w:rsidRPr="00E85C7D">
        <w:rPr>
          <w:rFonts w:ascii="Times New Roman" w:eastAsia="Times New Roman" w:hAnsi="Times New Roman" w:cs="Times New Roman"/>
          <w:sz w:val="28"/>
          <w:szCs w:val="28"/>
        </w:rPr>
        <w:t>Законопроект предлагает разрешить изменения существенных условий контракта на осуществление благоустройства при изменении объема или видов выполняемых работ не более чем на 10% от цены контракта.</w:t>
      </w:r>
    </w:p>
    <w:p w14:paraId="1BE8ABEC" w14:textId="2BE095C5" w:rsidR="00E85C7D" w:rsidRPr="00E85C7D" w:rsidRDefault="00E85C7D" w:rsidP="00DB1697">
      <w:pPr>
        <w:spacing w:after="0" w:line="360" w:lineRule="exact"/>
        <w:ind w:firstLine="709"/>
        <w:jc w:val="both"/>
        <w:rPr>
          <w:rFonts w:ascii="Times New Roman" w:eastAsia="Times New Roman" w:hAnsi="Times New Roman" w:cs="Times New Roman"/>
          <w:sz w:val="28"/>
          <w:szCs w:val="28"/>
        </w:rPr>
      </w:pPr>
      <w:r w:rsidRPr="00E85C7D">
        <w:rPr>
          <w:rFonts w:ascii="Times New Roman" w:eastAsia="Times New Roman" w:hAnsi="Times New Roman" w:cs="Times New Roman"/>
          <w:sz w:val="28"/>
          <w:szCs w:val="28"/>
        </w:rPr>
        <w:lastRenderedPageBreak/>
        <w:t xml:space="preserve">Также планируется включить в перечень случаев, при которых допускается изменение существенных условий контрактов, закупку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Госкорпорацией </w:t>
      </w:r>
      <w:r w:rsidR="00A13661">
        <w:rPr>
          <w:rFonts w:ascii="Times New Roman" w:eastAsia="Times New Roman" w:hAnsi="Times New Roman" w:cs="Times New Roman"/>
          <w:sz w:val="28"/>
          <w:szCs w:val="28"/>
        </w:rPr>
        <w:t>«</w:t>
      </w:r>
      <w:r w:rsidRPr="00E85C7D">
        <w:rPr>
          <w:rFonts w:ascii="Times New Roman" w:eastAsia="Times New Roman" w:hAnsi="Times New Roman" w:cs="Times New Roman"/>
          <w:sz w:val="28"/>
          <w:szCs w:val="28"/>
        </w:rPr>
        <w:t>Роскосмос</w:t>
      </w:r>
      <w:r w:rsidR="00A13661">
        <w:rPr>
          <w:rFonts w:ascii="Times New Roman" w:eastAsia="Times New Roman" w:hAnsi="Times New Roman" w:cs="Times New Roman"/>
          <w:sz w:val="28"/>
          <w:szCs w:val="28"/>
        </w:rPr>
        <w:t>»</w:t>
      </w:r>
      <w:r w:rsidRPr="00E85C7D">
        <w:rPr>
          <w:rFonts w:ascii="Times New Roman" w:eastAsia="Times New Roman" w:hAnsi="Times New Roman" w:cs="Times New Roman"/>
          <w:sz w:val="28"/>
          <w:szCs w:val="28"/>
        </w:rPr>
        <w:t>, либо госучреждением, ГУП, либо АО, 100% акций которого принадлежит Российской Федерации.</w:t>
      </w:r>
    </w:p>
    <w:p w14:paraId="45434646" w14:textId="668D904A" w:rsidR="005031E5" w:rsidRDefault="00E85C7D" w:rsidP="00DB1697">
      <w:pPr>
        <w:spacing w:after="0" w:line="360" w:lineRule="exact"/>
        <w:ind w:firstLine="709"/>
        <w:jc w:val="both"/>
        <w:rPr>
          <w:rFonts w:ascii="Times New Roman" w:eastAsia="Times New Roman" w:hAnsi="Times New Roman" w:cs="Times New Roman"/>
          <w:sz w:val="28"/>
          <w:szCs w:val="28"/>
        </w:rPr>
      </w:pPr>
      <w:r w:rsidRPr="00E85C7D">
        <w:rPr>
          <w:rFonts w:ascii="Times New Roman" w:eastAsia="Times New Roman" w:hAnsi="Times New Roman" w:cs="Times New Roman"/>
          <w:sz w:val="28"/>
          <w:szCs w:val="28"/>
        </w:rPr>
        <w:t>Изменить существенные условия контракта при его исполнении будет возможно и в случае, если при исполнении контракта, предметом которого является выполнение работ по строительному контролю, изменяется срок выполнения работ по строительству, реконструкции, капремонту, в процессе которых проводятся работы по строительному контролю. При этом изменение срока исполнения такого контракта допускается на срок, не превышающий срок выполнения работ по строительству, реконструкции, капремонту, в процессе которых проводятся работы по строительному контролю.</w:t>
      </w:r>
    </w:p>
    <w:p w14:paraId="5FE5649C" w14:textId="77777777" w:rsidR="00E85C7D" w:rsidRDefault="00E85C7D" w:rsidP="00E85C7D">
      <w:pPr>
        <w:spacing w:after="0" w:line="240" w:lineRule="auto"/>
        <w:jc w:val="both"/>
        <w:rPr>
          <w:rFonts w:ascii="Times New Roman" w:hAnsi="Times New Roman" w:cs="Times New Roman"/>
          <w:b/>
          <w:bCs/>
          <w:sz w:val="28"/>
          <w:szCs w:val="28"/>
        </w:rPr>
      </w:pPr>
    </w:p>
    <w:p w14:paraId="5CC9A82D" w14:textId="06E1D2C4" w:rsidR="001F7CEC" w:rsidRDefault="001F7CEC" w:rsidP="001F7CE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ОБЗОР </w:t>
      </w:r>
      <w:r w:rsidRPr="008F56F9">
        <w:rPr>
          <w:rFonts w:ascii="Times New Roman" w:hAnsi="Times New Roman" w:cs="Times New Roman"/>
          <w:b/>
          <w:bCs/>
          <w:sz w:val="28"/>
          <w:szCs w:val="28"/>
        </w:rPr>
        <w:t>РЕГИОНАЛЬНО</w:t>
      </w:r>
      <w:r>
        <w:rPr>
          <w:rFonts w:ascii="Times New Roman" w:hAnsi="Times New Roman" w:cs="Times New Roman"/>
          <w:b/>
          <w:bCs/>
          <w:sz w:val="28"/>
          <w:szCs w:val="28"/>
        </w:rPr>
        <w:t>ГО</w:t>
      </w:r>
      <w:r w:rsidRPr="008F56F9">
        <w:rPr>
          <w:rFonts w:ascii="Times New Roman" w:hAnsi="Times New Roman" w:cs="Times New Roman"/>
          <w:b/>
          <w:bCs/>
          <w:sz w:val="28"/>
          <w:szCs w:val="28"/>
        </w:rPr>
        <w:t xml:space="preserve"> ЗАКОНОДАТЕЛЬСТВ</w:t>
      </w:r>
      <w:r>
        <w:rPr>
          <w:rFonts w:ascii="Times New Roman" w:hAnsi="Times New Roman" w:cs="Times New Roman"/>
          <w:b/>
          <w:bCs/>
          <w:sz w:val="28"/>
          <w:szCs w:val="28"/>
        </w:rPr>
        <w:t>А</w:t>
      </w:r>
    </w:p>
    <w:p w14:paraId="3F45AB20" w14:textId="29DE1BCF" w:rsidR="001F7CEC" w:rsidRDefault="001F7CEC" w:rsidP="001F7CEC">
      <w:pPr>
        <w:autoSpaceDE w:val="0"/>
        <w:autoSpaceDN w:val="0"/>
        <w:adjustRightInd w:val="0"/>
        <w:spacing w:after="0" w:line="240" w:lineRule="auto"/>
        <w:ind w:firstLine="709"/>
        <w:jc w:val="center"/>
        <w:rPr>
          <w:rFonts w:ascii="Times New Roman" w:hAnsi="Times New Roman"/>
          <w:b/>
          <w:bCs/>
          <w:sz w:val="28"/>
          <w:szCs w:val="28"/>
        </w:rPr>
      </w:pPr>
      <w:r w:rsidRPr="009A308F">
        <w:rPr>
          <w:rFonts w:ascii="Times New Roman" w:hAnsi="Times New Roman"/>
          <w:b/>
          <w:bCs/>
          <w:sz w:val="28"/>
          <w:szCs w:val="28"/>
        </w:rPr>
        <w:t>(с 0</w:t>
      </w:r>
      <w:r>
        <w:rPr>
          <w:rFonts w:ascii="Times New Roman" w:hAnsi="Times New Roman"/>
          <w:b/>
          <w:bCs/>
          <w:sz w:val="28"/>
          <w:szCs w:val="28"/>
        </w:rPr>
        <w:t xml:space="preserve">1 </w:t>
      </w:r>
      <w:r w:rsidR="00E45410">
        <w:rPr>
          <w:rFonts w:ascii="Times New Roman" w:hAnsi="Times New Roman"/>
          <w:b/>
          <w:bCs/>
          <w:sz w:val="28"/>
          <w:szCs w:val="28"/>
        </w:rPr>
        <w:t>июня</w:t>
      </w:r>
      <w:r>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Pr>
          <w:rFonts w:ascii="Times New Roman" w:hAnsi="Times New Roman"/>
          <w:b/>
          <w:bCs/>
          <w:sz w:val="28"/>
          <w:szCs w:val="28"/>
        </w:rPr>
        <w:t xml:space="preserve"> г. </w:t>
      </w:r>
      <w:r w:rsidRPr="009A308F">
        <w:rPr>
          <w:rFonts w:ascii="Times New Roman" w:hAnsi="Times New Roman"/>
          <w:b/>
          <w:bCs/>
          <w:sz w:val="28"/>
          <w:szCs w:val="28"/>
        </w:rPr>
        <w:t xml:space="preserve">по </w:t>
      </w:r>
      <w:r w:rsidR="004B1EC2">
        <w:rPr>
          <w:rFonts w:ascii="Times New Roman" w:hAnsi="Times New Roman"/>
          <w:b/>
          <w:bCs/>
          <w:sz w:val="28"/>
          <w:szCs w:val="28"/>
        </w:rPr>
        <w:t>3</w:t>
      </w:r>
      <w:r w:rsidR="00E45410">
        <w:rPr>
          <w:rFonts w:ascii="Times New Roman" w:hAnsi="Times New Roman"/>
          <w:b/>
          <w:bCs/>
          <w:sz w:val="28"/>
          <w:szCs w:val="28"/>
        </w:rPr>
        <w:t>0</w:t>
      </w:r>
      <w:r w:rsidR="004B1EC2">
        <w:rPr>
          <w:rFonts w:ascii="Times New Roman" w:hAnsi="Times New Roman"/>
          <w:b/>
          <w:bCs/>
          <w:sz w:val="28"/>
          <w:szCs w:val="28"/>
        </w:rPr>
        <w:t xml:space="preserve"> </w:t>
      </w:r>
      <w:r w:rsidR="00E45410">
        <w:rPr>
          <w:rFonts w:ascii="Times New Roman" w:hAnsi="Times New Roman"/>
          <w:b/>
          <w:bCs/>
          <w:sz w:val="28"/>
          <w:szCs w:val="28"/>
        </w:rPr>
        <w:t>июня</w:t>
      </w:r>
      <w:r>
        <w:rPr>
          <w:rFonts w:ascii="Times New Roman" w:hAnsi="Times New Roman"/>
          <w:b/>
          <w:bCs/>
          <w:sz w:val="28"/>
          <w:szCs w:val="28"/>
        </w:rPr>
        <w:t xml:space="preserve"> </w:t>
      </w:r>
      <w:r w:rsidRPr="009A308F">
        <w:rPr>
          <w:rFonts w:ascii="Times New Roman" w:hAnsi="Times New Roman"/>
          <w:b/>
          <w:bCs/>
          <w:sz w:val="28"/>
          <w:szCs w:val="28"/>
        </w:rPr>
        <w:t>202</w:t>
      </w:r>
      <w:r w:rsidR="001072CF">
        <w:rPr>
          <w:rFonts w:ascii="Times New Roman" w:hAnsi="Times New Roman"/>
          <w:b/>
          <w:bCs/>
          <w:sz w:val="28"/>
          <w:szCs w:val="28"/>
        </w:rPr>
        <w:t>5</w:t>
      </w:r>
      <w:r>
        <w:rPr>
          <w:rFonts w:ascii="Times New Roman" w:hAnsi="Times New Roman"/>
          <w:b/>
          <w:bCs/>
          <w:sz w:val="28"/>
          <w:szCs w:val="28"/>
        </w:rPr>
        <w:t xml:space="preserve"> г.</w:t>
      </w:r>
      <w:r w:rsidRPr="009A308F">
        <w:rPr>
          <w:rFonts w:ascii="Times New Roman" w:hAnsi="Times New Roman"/>
          <w:b/>
          <w:bCs/>
          <w:sz w:val="28"/>
          <w:szCs w:val="28"/>
        </w:rPr>
        <w:t>)</w:t>
      </w:r>
    </w:p>
    <w:p w14:paraId="6EC2D03A" w14:textId="24021852" w:rsidR="001F7CEC" w:rsidRDefault="001F7CEC" w:rsidP="001435A3">
      <w:pPr>
        <w:autoSpaceDE w:val="0"/>
        <w:autoSpaceDN w:val="0"/>
        <w:adjustRightInd w:val="0"/>
        <w:spacing w:after="0" w:line="240" w:lineRule="auto"/>
        <w:ind w:firstLine="709"/>
        <w:jc w:val="center"/>
        <w:rPr>
          <w:rFonts w:ascii="Times New Roman" w:hAnsi="Times New Roman"/>
          <w:b/>
          <w:bCs/>
          <w:sz w:val="28"/>
          <w:szCs w:val="28"/>
        </w:rPr>
      </w:pPr>
    </w:p>
    <w:p w14:paraId="624CB120" w14:textId="26D3B1B4" w:rsidR="00E85C7D" w:rsidRPr="00B64519" w:rsidRDefault="00E85C7D" w:rsidP="00821803">
      <w:pPr>
        <w:pStyle w:val="a3"/>
        <w:numPr>
          <w:ilvl w:val="0"/>
          <w:numId w:val="3"/>
        </w:numPr>
        <w:spacing w:after="0" w:line="360" w:lineRule="exact"/>
        <w:ind w:left="0" w:firstLine="709"/>
        <w:jc w:val="both"/>
        <w:rPr>
          <w:rFonts w:ascii="Times New Roman" w:eastAsia="Times New Roman" w:hAnsi="Times New Roman" w:cs="Times New Roman"/>
          <w:b/>
          <w:bCs/>
          <w:color w:val="000000"/>
          <w:sz w:val="28"/>
          <w:szCs w:val="20"/>
          <w:lang w:eastAsia="ru-RU"/>
        </w:rPr>
      </w:pPr>
      <w:r w:rsidRPr="00B64519">
        <w:rPr>
          <w:rFonts w:ascii="Times New Roman" w:eastAsia="Times New Roman" w:hAnsi="Times New Roman" w:cs="Times New Roman"/>
          <w:b/>
          <w:bCs/>
          <w:color w:val="000000"/>
          <w:sz w:val="28"/>
          <w:szCs w:val="20"/>
          <w:lang w:eastAsia="ru-RU"/>
        </w:rPr>
        <w:t>ПОСТАНОВЛЕНИЕ ПРАВИТЕЛЬСТВА ПЕРМСКОГО КРАЯ ОТ 05 ИЮНЯ 2025 Г. № 438-П «О ВНЕСЕНИИ ИЗМЕНЕНИЙ В ПОРЯДОК ПРЕДОСТАВЛЕНИЯ СУБСИДИЙ ИЗ БЮДЖЕТА ПЕРМСКОГО КРАЯ БЮДЖЕТАМ МУНИЦИПАЛЬНЫХ ОБРАЗОВАНИЙ ПЕРМСКОГО КРАЯ, НАПРАВЛЕННЫХ НА ВНЕСЕНИЕ ИЗМЕНЕНИЙ В ГЕНЕРАЛЬНЫЕ ПЛАНЫ, ПРАВИЛА ЗЕМЛЕПОЛЬЗОВАНИЯ И ЗАСТРОЙКИ МУНИЦИПАЛЬНЫХ ОБРАЗОВАНИЙ ПЕРМСКОГО КРАЯ, УТВЕРЖДЕННЫЙ ПОСТАНОВЛЕНИЕМ ПРАВИТЕЛЬСТВА ПЕРМСКОГО КРАЯ ОТ 28 ДЕКАБРЯ 2022 Г. № 1166-П»</w:t>
      </w:r>
    </w:p>
    <w:p w14:paraId="3166181D" w14:textId="77777777" w:rsidR="00E85C7D" w:rsidRPr="00E85C7D" w:rsidRDefault="00E85C7D" w:rsidP="00DB1697">
      <w:pPr>
        <w:pStyle w:val="a3"/>
        <w:spacing w:line="360" w:lineRule="exact"/>
        <w:ind w:left="0" w:firstLine="709"/>
        <w:jc w:val="both"/>
        <w:rPr>
          <w:rFonts w:ascii="Times New Roman" w:eastAsia="Times New Roman" w:hAnsi="Times New Roman" w:cs="Times New Roman"/>
          <w:color w:val="000000"/>
          <w:sz w:val="28"/>
          <w:szCs w:val="20"/>
          <w:lang w:eastAsia="ru-RU"/>
        </w:rPr>
      </w:pPr>
      <w:r w:rsidRPr="00E85C7D">
        <w:rPr>
          <w:rFonts w:ascii="Times New Roman" w:eastAsia="Times New Roman" w:hAnsi="Times New Roman" w:cs="Times New Roman"/>
          <w:color w:val="000000"/>
          <w:sz w:val="28"/>
          <w:szCs w:val="20"/>
          <w:lang w:eastAsia="ru-RU"/>
        </w:rPr>
        <w:t xml:space="preserve">Одним из условий предоставления субсидии является в том числе обязательство муниципального образования по заключению муниципальных контрактов (договоров) по мероприятиям в срок: не позднее 1 июня текущего финансового года по субсидиям, распределенным между муниципальными образованиями законом края о бюджете края и (или) постановлениями Правительства края, принятыми до начала текущего финансового года; не позднее трех месяцев со дня вступления в силу закона края о внесении изменений в закон края о бюджете края и (или) постановлениями Правительства края, которыми предусмотрено распределение субсидий между муниципальными образованиями. </w:t>
      </w:r>
    </w:p>
    <w:p w14:paraId="1F0FCD76" w14:textId="0AD022C8" w:rsidR="00742C0B" w:rsidRDefault="00E85C7D" w:rsidP="00DB1697">
      <w:pPr>
        <w:pStyle w:val="a3"/>
        <w:spacing w:line="360" w:lineRule="exact"/>
        <w:ind w:left="0" w:firstLine="709"/>
        <w:jc w:val="both"/>
        <w:rPr>
          <w:rFonts w:ascii="Times New Roman" w:eastAsia="Times New Roman" w:hAnsi="Times New Roman" w:cs="Times New Roman"/>
          <w:color w:val="000000"/>
          <w:sz w:val="28"/>
          <w:szCs w:val="20"/>
          <w:lang w:eastAsia="ru-RU"/>
        </w:rPr>
      </w:pPr>
      <w:r w:rsidRPr="00E85C7D">
        <w:rPr>
          <w:rFonts w:ascii="Times New Roman" w:eastAsia="Times New Roman" w:hAnsi="Times New Roman" w:cs="Times New Roman"/>
          <w:color w:val="000000"/>
          <w:sz w:val="28"/>
          <w:szCs w:val="20"/>
          <w:lang w:eastAsia="ru-RU"/>
        </w:rPr>
        <w:t xml:space="preserve">Отмечено, что распределение субсидий между муниципальными образованиями, определенными победителями конкурсного отбора, </w:t>
      </w:r>
      <w:r w:rsidRPr="00E85C7D">
        <w:rPr>
          <w:rFonts w:ascii="Times New Roman" w:eastAsia="Times New Roman" w:hAnsi="Times New Roman" w:cs="Times New Roman"/>
          <w:color w:val="000000"/>
          <w:sz w:val="28"/>
          <w:szCs w:val="20"/>
          <w:lang w:eastAsia="ru-RU"/>
        </w:rPr>
        <w:lastRenderedPageBreak/>
        <w:t>утверждается нормативным правовым актом Правительства края не позднее 15 рабочих дней со дня подписания протокола.</w:t>
      </w:r>
    </w:p>
    <w:p w14:paraId="6DD2FBA4" w14:textId="77777777" w:rsidR="00E85C7D" w:rsidRPr="00742C0B" w:rsidRDefault="00E85C7D" w:rsidP="00E85C7D">
      <w:pPr>
        <w:pStyle w:val="a3"/>
        <w:spacing w:line="360" w:lineRule="exact"/>
        <w:ind w:left="360" w:firstLine="349"/>
        <w:jc w:val="both"/>
        <w:rPr>
          <w:rFonts w:ascii="Times New Roman" w:eastAsia="Times New Roman" w:hAnsi="Times New Roman" w:cs="Times New Roman"/>
          <w:color w:val="000000"/>
          <w:sz w:val="28"/>
          <w:szCs w:val="20"/>
          <w:lang w:eastAsia="ru-RU"/>
        </w:rPr>
      </w:pPr>
    </w:p>
    <w:p w14:paraId="6BE01E98" w14:textId="3C44FE76" w:rsidR="00E85C7D" w:rsidRPr="00B64519" w:rsidRDefault="00E85C7D" w:rsidP="00821803">
      <w:pPr>
        <w:pStyle w:val="a3"/>
        <w:numPr>
          <w:ilvl w:val="0"/>
          <w:numId w:val="3"/>
        </w:numPr>
        <w:spacing w:after="0" w:line="360" w:lineRule="exact"/>
        <w:ind w:left="0" w:firstLine="709"/>
        <w:jc w:val="both"/>
        <w:rPr>
          <w:rFonts w:ascii="Times New Roman" w:hAnsi="Times New Roman"/>
          <w:b/>
          <w:bCs/>
          <w:sz w:val="28"/>
          <w:szCs w:val="28"/>
        </w:rPr>
      </w:pPr>
      <w:bookmarkStart w:id="0" w:name="_Hlk191908517"/>
      <w:r w:rsidRPr="00B64519">
        <w:rPr>
          <w:rFonts w:ascii="Times New Roman" w:hAnsi="Times New Roman"/>
          <w:b/>
          <w:bCs/>
          <w:sz w:val="28"/>
          <w:szCs w:val="28"/>
        </w:rPr>
        <w:t>ПОСТАНОВЛЕНИЕ ПРАВИТЕЛЬСТВА ПЕРМСКОГО КРАЯ ОТ 05 ИЮНЯ 2025 Г. № 440-П «О ВНЕСЕНИИ ИЗМЕНЕНИЙ В ОТДЕЛЬНЫЕ ПОСТАНОВЛЕНИЯ ПРАВИТЕЛЬСТВА ПЕРМСКОГО КРАЯ В СФЕРЕ РЕАЛИЗАЦИИ КОНЦЕССИОННЫХ СОГЛАШЕНИЙ И СОГЛАШЕНИЙ О ГОСУДАРСТВЕННО-ЧАСТНОМ ПАРТНЕРСТВЕ»</w:t>
      </w:r>
    </w:p>
    <w:p w14:paraId="5A774C79" w14:textId="77777777" w:rsidR="00E85C7D" w:rsidRPr="00E85C7D"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 xml:space="preserve">Внесены изменения в Положение об Агентстве по сопровождению концессионных проектов края, утвержденное постановлением Правительства края от 10 мая 2023 г. № 355-п. </w:t>
      </w:r>
    </w:p>
    <w:p w14:paraId="2DBDA67C" w14:textId="77777777" w:rsidR="00E85C7D" w:rsidRPr="00E85C7D"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 xml:space="preserve">Уточнено, что Агентство по сопровождению концессионных проектов края является исполнительным органом государственной власти края, ответственным за реализацию концессионных соглашений (кроме концессионных соглашений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центров обработки данных и иных объектов информационно-коммуникационных технологий), соглашений о государственно-частном партнерстве (кроме соглашений о государственно-частном партнерстве в отношении сооружений связи, линий связи и коммуникации, иных линейных объектов связи и коммуникации, центров обработки данных, объектов информационных технологий, объектов информационных технологий и имущества, технологически связанного с одним или несколькими такими объектами и предназначенного для обеспечения их функционирования или осуществления иной деятельности, предусмотренной соглашением, и иных объектов информационно-коммуникационных технологий), а также полномочий учредителя некоммерческих организаций в соответствии с законодательством Российской Федерации и края. </w:t>
      </w:r>
    </w:p>
    <w:p w14:paraId="5FA8A56F" w14:textId="77777777" w:rsidR="00E85C7D" w:rsidRPr="00E85C7D"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 xml:space="preserve">Указано, что Агентство осуществляет свою деятельность непосредственно и (или) через государственные учреждения края, в отношении которых осуществляет функции и полномочия учредителя в соответствии с законодательством Российской Федерации и края. </w:t>
      </w:r>
    </w:p>
    <w:p w14:paraId="3F26B6C7" w14:textId="0D09FA55" w:rsidR="00D977FA"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 xml:space="preserve">Закреплено, что одной из целей деятельности Агентства является также осуществление отдельных прав и обязанностей края, участвующего в случаях, установленных действующим законодательством, в концессионном соглашении, </w:t>
      </w:r>
      <w:proofErr w:type="spellStart"/>
      <w:r w:rsidRPr="00E85C7D">
        <w:rPr>
          <w:rFonts w:ascii="Times New Roman" w:eastAsia="Times New Roman" w:hAnsi="Times New Roman" w:cs="Times New Roman"/>
          <w:sz w:val="28"/>
          <w:szCs w:val="28"/>
          <w:lang w:eastAsia="ru-RU"/>
        </w:rPr>
        <w:t>концедентом</w:t>
      </w:r>
      <w:proofErr w:type="spellEnd"/>
      <w:r w:rsidRPr="00E85C7D">
        <w:rPr>
          <w:rFonts w:ascii="Times New Roman" w:eastAsia="Times New Roman" w:hAnsi="Times New Roman" w:cs="Times New Roman"/>
          <w:sz w:val="28"/>
          <w:szCs w:val="28"/>
          <w:lang w:eastAsia="ru-RU"/>
        </w:rPr>
        <w:t xml:space="preserve"> по которому выступает муниципальное образование Пермского края, или соглашении о </w:t>
      </w:r>
      <w:proofErr w:type="spellStart"/>
      <w:r w:rsidRPr="00E85C7D">
        <w:rPr>
          <w:rFonts w:ascii="Times New Roman" w:eastAsia="Times New Roman" w:hAnsi="Times New Roman" w:cs="Times New Roman"/>
          <w:sz w:val="28"/>
          <w:szCs w:val="28"/>
          <w:lang w:eastAsia="ru-RU"/>
        </w:rPr>
        <w:t>муниципально</w:t>
      </w:r>
      <w:proofErr w:type="spellEnd"/>
      <w:r w:rsidRPr="00E85C7D">
        <w:rPr>
          <w:rFonts w:ascii="Times New Roman" w:eastAsia="Times New Roman" w:hAnsi="Times New Roman" w:cs="Times New Roman"/>
          <w:sz w:val="28"/>
          <w:szCs w:val="28"/>
          <w:lang w:eastAsia="ru-RU"/>
        </w:rPr>
        <w:t>-частном партнерстве в качестве самостоятельной стороны соглашения.</w:t>
      </w:r>
    </w:p>
    <w:p w14:paraId="52D53491" w14:textId="77777777" w:rsidR="00E85C7D" w:rsidRDefault="00E85C7D" w:rsidP="00E85C7D">
      <w:pPr>
        <w:spacing w:after="0" w:line="360" w:lineRule="exact"/>
        <w:ind w:firstLine="709"/>
        <w:jc w:val="both"/>
        <w:rPr>
          <w:rFonts w:ascii="Times New Roman" w:eastAsia="Times New Roman" w:hAnsi="Times New Roman" w:cs="Times New Roman"/>
          <w:sz w:val="28"/>
          <w:szCs w:val="28"/>
          <w:lang w:eastAsia="ru-RU"/>
        </w:rPr>
      </w:pPr>
    </w:p>
    <w:p w14:paraId="67DCF0C2" w14:textId="25E3DAD1" w:rsidR="00E85C7D" w:rsidRPr="00B64519" w:rsidRDefault="00E85C7D" w:rsidP="00821803">
      <w:pPr>
        <w:pStyle w:val="a3"/>
        <w:numPr>
          <w:ilvl w:val="0"/>
          <w:numId w:val="3"/>
        </w:numPr>
        <w:spacing w:after="0" w:line="360" w:lineRule="exact"/>
        <w:ind w:left="0" w:firstLine="709"/>
        <w:jc w:val="both"/>
        <w:rPr>
          <w:rFonts w:ascii="Times New Roman" w:eastAsia="Times New Roman" w:hAnsi="Times New Roman" w:cs="Times New Roman"/>
          <w:b/>
          <w:bCs/>
          <w:sz w:val="28"/>
          <w:szCs w:val="28"/>
          <w:lang w:eastAsia="ru-RU"/>
        </w:rPr>
      </w:pPr>
      <w:r w:rsidRPr="00B64519">
        <w:rPr>
          <w:rFonts w:ascii="Times New Roman" w:eastAsia="Times New Roman" w:hAnsi="Times New Roman" w:cs="Times New Roman"/>
          <w:b/>
          <w:bCs/>
          <w:sz w:val="28"/>
          <w:szCs w:val="28"/>
          <w:lang w:eastAsia="ru-RU"/>
        </w:rPr>
        <w:lastRenderedPageBreak/>
        <w:t>ПОСТАНОВЛЕНИЕ ПРАВИТЕЛЬСТВА ПЕРМСКОГО КРАЯ ОТ 05 ИЮНЯ 2025 Г. № 442-П «О ВНЕСЕНИИ ИЗМЕНЕНИЙ В ОТДЕЛЬНЫЕ ПОСТАНОВЛЕНИЯ ПРАВИТЕЛЬСТВА ПЕРМСКОГО КРАЯ В СФЕРЕ ПРЕДОСТАВЛЕНИЯ СУБСИДИЙ ИЗ БЮДЖЕТА ПЕРМСКОГО КРАЯ БЮДЖЕТАМ МУНИЦИПАЛЬНЫХ ОБРАЗОВАНИЙ ПЕРМСКОГО КРАЯ НА РЕАЛИЗАЦИЮ РЕГИОНАЛЬНОГО ПРОЕКТА «КОМФОРТНЫЙ КРАЙ»</w:t>
      </w:r>
    </w:p>
    <w:p w14:paraId="119C810C" w14:textId="56C03E71" w:rsidR="00E85C7D" w:rsidRPr="00E85C7D"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 xml:space="preserve">Внесены изменения в постановлении Правительства края от 30 сентября 2024 г. № 726-п «Об установлении расходных обязательств Пермского края по отдельным мероприятиям, связанным с реализацией регионального проекта </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 xml:space="preserve">Комфортный край». </w:t>
      </w:r>
    </w:p>
    <w:p w14:paraId="3C0F7616" w14:textId="21539134" w:rsidR="00E85C7D" w:rsidRPr="00E85C7D"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 xml:space="preserve">Уменьшен объем расходов бюджета края на реализацию мероприятий по направлению </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Школьный двор</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 xml:space="preserve"> регионального проекта </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Комфортный край</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 xml:space="preserve"> в 2025 году до 593091,0 тыс. рублей (ранее объем расходов был установлен в размере 593091,3 тыс. рублей). </w:t>
      </w:r>
    </w:p>
    <w:p w14:paraId="383203D5" w14:textId="3F8E8213" w:rsidR="00E85C7D" w:rsidRPr="00E85C7D"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 xml:space="preserve">Уменьшен объем расходов бюджета края на реализацию мероприятий по направлению </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Культурная реновация</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 xml:space="preserve"> регионального проекта </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Комфортный край</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 xml:space="preserve"> в 2025 году до 737894,1 тыс. рублей (ранее объем расходов был установлен в размере 738350,7 тыс. рублей). </w:t>
      </w:r>
    </w:p>
    <w:p w14:paraId="444B67E6" w14:textId="7F768F58" w:rsidR="00027BF0"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 xml:space="preserve">Объем расходов бюджета края на очередной финансовый год и плановый период на реализацию мероприятий по направлению </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Наша улица</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 xml:space="preserve"> регионального проекта </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Комфортный край</w:t>
      </w:r>
      <w:r w:rsidR="00A13661">
        <w:rPr>
          <w:rFonts w:ascii="Times New Roman" w:eastAsia="Times New Roman" w:hAnsi="Times New Roman" w:cs="Times New Roman"/>
          <w:sz w:val="28"/>
          <w:szCs w:val="28"/>
          <w:lang w:eastAsia="ru-RU"/>
        </w:rPr>
        <w:t>»</w:t>
      </w:r>
      <w:r w:rsidRPr="00E85C7D">
        <w:rPr>
          <w:rFonts w:ascii="Times New Roman" w:eastAsia="Times New Roman" w:hAnsi="Times New Roman" w:cs="Times New Roman"/>
          <w:sz w:val="28"/>
          <w:szCs w:val="28"/>
          <w:lang w:eastAsia="ru-RU"/>
        </w:rPr>
        <w:t xml:space="preserve"> в 2025 году установлен в размере 753947,5 тыс. рублей (ранее объем расходов был установлен в размере 741531,8 тыс. рублей).</w:t>
      </w:r>
    </w:p>
    <w:p w14:paraId="26B4B6D6" w14:textId="77777777" w:rsidR="00E85C7D" w:rsidRDefault="00E85C7D" w:rsidP="00E85C7D">
      <w:pPr>
        <w:spacing w:after="0" w:line="360" w:lineRule="exact"/>
        <w:ind w:firstLine="709"/>
        <w:jc w:val="both"/>
        <w:rPr>
          <w:rFonts w:ascii="Times New Roman" w:eastAsia="Times New Roman" w:hAnsi="Times New Roman" w:cs="Times New Roman"/>
          <w:sz w:val="28"/>
          <w:szCs w:val="28"/>
          <w:lang w:eastAsia="ru-RU"/>
        </w:rPr>
      </w:pPr>
    </w:p>
    <w:p w14:paraId="64FD9460" w14:textId="1F539F88" w:rsidR="00E85C7D" w:rsidRPr="00B64519" w:rsidRDefault="00E85C7D" w:rsidP="00821803">
      <w:pPr>
        <w:pStyle w:val="a3"/>
        <w:numPr>
          <w:ilvl w:val="0"/>
          <w:numId w:val="3"/>
        </w:numPr>
        <w:spacing w:after="0" w:line="360" w:lineRule="exact"/>
        <w:ind w:left="0" w:firstLine="709"/>
        <w:jc w:val="both"/>
        <w:rPr>
          <w:rFonts w:ascii="Times New Roman" w:eastAsia="Times New Roman" w:hAnsi="Times New Roman" w:cs="Times New Roman"/>
          <w:b/>
          <w:bCs/>
          <w:sz w:val="28"/>
          <w:szCs w:val="28"/>
          <w:lang w:eastAsia="ru-RU"/>
        </w:rPr>
      </w:pPr>
      <w:r w:rsidRPr="00B64519">
        <w:rPr>
          <w:rFonts w:ascii="Times New Roman" w:eastAsia="Times New Roman" w:hAnsi="Times New Roman" w:cs="Times New Roman"/>
          <w:b/>
          <w:bCs/>
          <w:sz w:val="28"/>
          <w:szCs w:val="28"/>
          <w:lang w:eastAsia="ru-RU"/>
        </w:rPr>
        <w:t xml:space="preserve">ПОСТАНОВЛЕНИЕ ПРАВИТЕЛЬСТВА ПЕРМСКОГО КРАЯ ОТ 05 ИЮНЯ 2025 Г. № 445-П «ОБ УСТАНОВЛЕНИИ РАСХОДНОГО ОБЯЗАТЕЛЬСТВА ПЕРМСКОГО КРАЯ И УТВЕРЖДЕНИИ ПОРЯДКА ПРЕДОСТАВЛЕНИЯ СУБСИДИИ ИЗ БЮДЖЕТА ПЕРМСКОГО КРАЯ БЮДЖЕТАМ МУНИЦИПАЛЬНЫХ ОБРАЗОВАНИЙ ПЕРМСКОГО КРАЯ НА РЕАЛИЗАЦИЮ МЕРОПРИЯТИЙ ПО РАССЕЛЕНИЮ МНОГОКВАРТИРНЫХ ДОМОВ, ПРИЗНАННЫХ В УСТАНОВЛЕННОМ ПОРЯДКЕ АВАРИЙНЫМИ И ПОДЛЕЖАЩИМИ СНОСУ, РАСПОЛОЖЕННЫХ В ГРАНИЦАХ ПОДЛЕЖАЩЕЙ КОМПЛЕКСНОМУ РАЗВИТИЮ ТЕРРИТОРИИ ЖИЛОЙ ЗАСТРОЙКИ» </w:t>
      </w:r>
    </w:p>
    <w:p w14:paraId="748D6960" w14:textId="77777777" w:rsidR="00E85C7D" w:rsidRPr="00E85C7D"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 xml:space="preserve">Установлен объем расходов бюджета края на реализацию мероприятий по расселению многоквартирных домов, признанных в установленном порядке аварийными и подлежащими сносу, расположенных в границах подлежащей комплексному развитию территории жилой застройки, на 2025 год в размере 644495,36 тыс. руб. </w:t>
      </w:r>
    </w:p>
    <w:p w14:paraId="70108EBE" w14:textId="77777777" w:rsidR="00E85C7D" w:rsidRPr="00E85C7D"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lastRenderedPageBreak/>
        <w:t xml:space="preserve">Определены цели, условия, порядок предоставления субсидий из бюджета края бюджетам муниципальных образований края на реализацию мероприятий по расселению многоквартирных домов, признанных в установленном порядке аварийными и подлежащими сносу, расположенных в границах либо планируемых к включению в границы подлежащей комплексному развитию территории жилой застройки, условия возврата, порядок представления отчетности об использовании субсидии и осуществления контроля за расходованием субсидии. </w:t>
      </w:r>
    </w:p>
    <w:p w14:paraId="198DA513" w14:textId="48ACF8EC" w:rsidR="00E824A1" w:rsidRDefault="00E85C7D" w:rsidP="00DB1697">
      <w:pPr>
        <w:spacing w:after="0" w:line="360" w:lineRule="exact"/>
        <w:ind w:firstLine="709"/>
        <w:jc w:val="both"/>
        <w:rPr>
          <w:rFonts w:ascii="Times New Roman" w:eastAsia="Times New Roman" w:hAnsi="Times New Roman" w:cs="Times New Roman"/>
          <w:sz w:val="28"/>
          <w:szCs w:val="28"/>
          <w:lang w:eastAsia="ru-RU"/>
        </w:rPr>
      </w:pPr>
      <w:r w:rsidRPr="00E85C7D">
        <w:rPr>
          <w:rFonts w:ascii="Times New Roman" w:eastAsia="Times New Roman" w:hAnsi="Times New Roman" w:cs="Times New Roman"/>
          <w:sz w:val="28"/>
          <w:szCs w:val="28"/>
          <w:lang w:eastAsia="ru-RU"/>
        </w:rPr>
        <w:t>Указано, что главным распорядителем средств бюджета края на предоставление субсидий является Министерство строительства края.</w:t>
      </w:r>
    </w:p>
    <w:p w14:paraId="2ED645E9" w14:textId="77777777" w:rsidR="00E85C7D" w:rsidRDefault="00E85C7D" w:rsidP="00E85C7D">
      <w:pPr>
        <w:spacing w:after="0" w:line="360" w:lineRule="exact"/>
        <w:ind w:firstLine="709"/>
        <w:jc w:val="both"/>
        <w:rPr>
          <w:rFonts w:ascii="Times New Roman" w:eastAsia="Times New Roman" w:hAnsi="Times New Roman" w:cs="Times New Roman"/>
          <w:color w:val="000000"/>
          <w:sz w:val="28"/>
          <w:szCs w:val="20"/>
          <w:lang w:eastAsia="ru-RU"/>
        </w:rPr>
      </w:pPr>
    </w:p>
    <w:p w14:paraId="5D10189F" w14:textId="6983FA14" w:rsidR="00E85C7D" w:rsidRPr="00B64519" w:rsidRDefault="00E85C7D" w:rsidP="00821803">
      <w:pPr>
        <w:pStyle w:val="a3"/>
        <w:numPr>
          <w:ilvl w:val="0"/>
          <w:numId w:val="3"/>
        </w:numPr>
        <w:spacing w:after="0" w:line="360" w:lineRule="exact"/>
        <w:ind w:left="0" w:firstLine="709"/>
        <w:jc w:val="both"/>
        <w:rPr>
          <w:rFonts w:ascii="Times New Roman" w:eastAsia="Times New Roman" w:hAnsi="Times New Roman" w:cs="Times New Roman"/>
          <w:b/>
          <w:bCs/>
          <w:sz w:val="28"/>
          <w:szCs w:val="28"/>
        </w:rPr>
      </w:pPr>
      <w:r w:rsidRPr="00B64519">
        <w:rPr>
          <w:rFonts w:ascii="Times New Roman" w:eastAsia="Times New Roman" w:hAnsi="Times New Roman" w:cs="Times New Roman"/>
          <w:b/>
          <w:bCs/>
          <w:sz w:val="28"/>
          <w:szCs w:val="28"/>
        </w:rPr>
        <w:t>ПОСТАНОВЛЕНИЕ ПРАВИТЕЛЬСТВА ПЕРМСКОГО КРАЯ ОТ 09 ИЮНЯ 2025 Г. № 464-П «ОБ УТВЕРЖДЕНИИ РАСПРЕДЕЛЕНИЯ СУБСИДИЙ ИЗ БЮДЖЕТА ПЕРМСКОГО КРАЯ БЮДЖЕТАМ МУНИЦИПАЛЬНЫХ ОБРАЗОВАНИЙ ПЕРМСКОГО КРАЯ НА ОБЕСПЕЧЕНИЕ МЕРОПРИЯТИЙ ПО МОДЕРНИЗАЦИИ СИСТЕМ КОММУНАЛЬНОЙ ИНФРАСТРУКТУРЫ (РАСХОДЫ, НЕ СОФИНАНСИРУЕМЫЕ ИЗ ФЕДЕРАЛЬНОГО БЮДЖЕТА)»</w:t>
      </w:r>
    </w:p>
    <w:p w14:paraId="49F9CFBA" w14:textId="77777777" w:rsidR="00E85C7D" w:rsidRPr="00E85C7D" w:rsidRDefault="00E85C7D" w:rsidP="00DB1697">
      <w:pPr>
        <w:spacing w:after="0" w:line="360" w:lineRule="exact"/>
        <w:ind w:firstLine="709"/>
        <w:jc w:val="both"/>
        <w:rPr>
          <w:rFonts w:ascii="Times New Roman" w:eastAsia="Times New Roman" w:hAnsi="Times New Roman" w:cs="Times New Roman"/>
          <w:sz w:val="28"/>
          <w:szCs w:val="28"/>
        </w:rPr>
      </w:pPr>
      <w:r w:rsidRPr="00E85C7D">
        <w:rPr>
          <w:rFonts w:ascii="Times New Roman" w:eastAsia="Times New Roman" w:hAnsi="Times New Roman" w:cs="Times New Roman"/>
          <w:sz w:val="28"/>
          <w:szCs w:val="28"/>
        </w:rPr>
        <w:t xml:space="preserve">Распределение субсидий из бюджета края бюджетам муниципальных образований на обеспечение мероприятий по модернизации систем коммунальной инфраструктуры (расходы, не </w:t>
      </w:r>
      <w:proofErr w:type="spellStart"/>
      <w:r w:rsidRPr="00E85C7D">
        <w:rPr>
          <w:rFonts w:ascii="Times New Roman" w:eastAsia="Times New Roman" w:hAnsi="Times New Roman" w:cs="Times New Roman"/>
          <w:sz w:val="28"/>
          <w:szCs w:val="28"/>
        </w:rPr>
        <w:t>софинансируемые</w:t>
      </w:r>
      <w:proofErr w:type="spellEnd"/>
      <w:r w:rsidRPr="00E85C7D">
        <w:rPr>
          <w:rFonts w:ascii="Times New Roman" w:eastAsia="Times New Roman" w:hAnsi="Times New Roman" w:cs="Times New Roman"/>
          <w:sz w:val="28"/>
          <w:szCs w:val="28"/>
        </w:rPr>
        <w:t xml:space="preserve"> из федерального бюджета) на 2025 год утверждено в размере 39218,91 тыс. руб., на 2026 год - 473575,07 тыс. руб. </w:t>
      </w:r>
    </w:p>
    <w:p w14:paraId="00D03AF7" w14:textId="0FA2FFBE" w:rsidR="00027BF0" w:rsidRDefault="00E85C7D" w:rsidP="00DB1697">
      <w:pPr>
        <w:spacing w:after="0" w:line="360" w:lineRule="exact"/>
        <w:ind w:firstLine="709"/>
        <w:jc w:val="both"/>
        <w:rPr>
          <w:rFonts w:ascii="Times New Roman" w:eastAsia="Times New Roman" w:hAnsi="Times New Roman" w:cs="Times New Roman"/>
          <w:sz w:val="28"/>
          <w:szCs w:val="28"/>
        </w:rPr>
      </w:pPr>
      <w:r w:rsidRPr="00E85C7D">
        <w:rPr>
          <w:rFonts w:ascii="Times New Roman" w:eastAsia="Times New Roman" w:hAnsi="Times New Roman" w:cs="Times New Roman"/>
          <w:sz w:val="28"/>
          <w:szCs w:val="28"/>
        </w:rPr>
        <w:t xml:space="preserve">Распределение субсидий из бюджета края бюджетам муниципальных образований на обеспечение мероприятий по модернизации систем коммунальной инфраструктуры (расходы, не </w:t>
      </w:r>
      <w:proofErr w:type="spellStart"/>
      <w:r w:rsidRPr="00E85C7D">
        <w:rPr>
          <w:rFonts w:ascii="Times New Roman" w:eastAsia="Times New Roman" w:hAnsi="Times New Roman" w:cs="Times New Roman"/>
          <w:sz w:val="28"/>
          <w:szCs w:val="28"/>
        </w:rPr>
        <w:t>софинансируемые</w:t>
      </w:r>
      <w:proofErr w:type="spellEnd"/>
      <w:r w:rsidRPr="00E85C7D">
        <w:rPr>
          <w:rFonts w:ascii="Times New Roman" w:eastAsia="Times New Roman" w:hAnsi="Times New Roman" w:cs="Times New Roman"/>
          <w:sz w:val="28"/>
          <w:szCs w:val="28"/>
        </w:rPr>
        <w:t xml:space="preserve"> из федерального бюджета), источником финансового обеспечения которых являются средства, высвобождаемые в результате списания задолженности края по бюджетным кредитам, предоставленным из федерального бюджета, на 2025 год утверждено в размере 234619,26 тыс. руб., на 2026 год - в размере 249728,70 тыс. руб., на 2027 год - в размере 348210,30 тыс. руб.</w:t>
      </w:r>
    </w:p>
    <w:p w14:paraId="6A3055C6" w14:textId="77777777" w:rsidR="00027BF0" w:rsidRDefault="00027BF0" w:rsidP="00E824A1">
      <w:pPr>
        <w:spacing w:after="0" w:line="360" w:lineRule="exact"/>
        <w:ind w:firstLine="709"/>
        <w:jc w:val="both"/>
        <w:rPr>
          <w:rFonts w:ascii="Times New Roman" w:eastAsia="Times New Roman" w:hAnsi="Times New Roman" w:cs="Times New Roman"/>
          <w:sz w:val="28"/>
          <w:szCs w:val="28"/>
        </w:rPr>
      </w:pPr>
    </w:p>
    <w:p w14:paraId="40EBEC78" w14:textId="77777777" w:rsidR="00371323" w:rsidRPr="00523F54" w:rsidRDefault="00371323" w:rsidP="00371323">
      <w:pPr>
        <w:autoSpaceDE w:val="0"/>
        <w:autoSpaceDN w:val="0"/>
        <w:adjustRightInd w:val="0"/>
        <w:spacing w:after="0" w:line="360" w:lineRule="exact"/>
        <w:ind w:firstLine="709"/>
        <w:jc w:val="both"/>
        <w:rPr>
          <w:rFonts w:ascii="Times New Roman" w:hAnsi="Times New Roman" w:cs="Times New Roman"/>
          <w:sz w:val="28"/>
          <w:szCs w:val="28"/>
        </w:rPr>
      </w:pPr>
    </w:p>
    <w:bookmarkEnd w:id="0"/>
    <w:p w14:paraId="3216AB5C" w14:textId="77777777" w:rsidR="00371323" w:rsidRDefault="00371323" w:rsidP="00371323">
      <w:pPr>
        <w:autoSpaceDE w:val="0"/>
        <w:autoSpaceDN w:val="0"/>
        <w:adjustRightInd w:val="0"/>
        <w:spacing w:after="0" w:line="360" w:lineRule="exact"/>
        <w:ind w:firstLine="709"/>
        <w:jc w:val="both"/>
        <w:rPr>
          <w:rFonts w:ascii="Times New Roman" w:hAnsi="Times New Roman" w:cs="Times New Roman"/>
          <w:sz w:val="28"/>
          <w:szCs w:val="28"/>
        </w:rPr>
      </w:pPr>
    </w:p>
    <w:sectPr w:rsidR="00371323" w:rsidSect="00CB30EB">
      <w:footerReference w:type="default" r:id="rId8"/>
      <w:pgSz w:w="11906" w:h="16838"/>
      <w:pgMar w:top="1134" w:right="851"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26D2" w14:textId="77777777" w:rsidR="003251D2" w:rsidRDefault="003251D2">
      <w:pPr>
        <w:spacing w:after="0" w:line="240" w:lineRule="auto"/>
      </w:pPr>
      <w:r>
        <w:separator/>
      </w:r>
    </w:p>
  </w:endnote>
  <w:endnote w:type="continuationSeparator" w:id="0">
    <w:p w14:paraId="3FE16E32" w14:textId="77777777" w:rsidR="003251D2" w:rsidRDefault="0032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603705"/>
      <w:docPartObj>
        <w:docPartGallery w:val="Page Numbers (Bottom of Page)"/>
        <w:docPartUnique/>
      </w:docPartObj>
    </w:sdtPr>
    <w:sdtEndPr>
      <w:rPr>
        <w:rFonts w:ascii="Times New Roman" w:hAnsi="Times New Roman" w:cs="Times New Roman"/>
      </w:rPr>
    </w:sdtEndPr>
    <w:sdtContent>
      <w:p w14:paraId="5B60691E" w14:textId="77777777" w:rsidR="00CC0BA8" w:rsidRPr="00A4384F" w:rsidRDefault="00CC0BA8">
        <w:pPr>
          <w:pStyle w:val="a4"/>
          <w:jc w:val="center"/>
          <w:rPr>
            <w:rFonts w:ascii="Times New Roman" w:hAnsi="Times New Roman" w:cs="Times New Roman"/>
          </w:rPr>
        </w:pPr>
        <w:r w:rsidRPr="00A4384F">
          <w:rPr>
            <w:rFonts w:ascii="Times New Roman" w:hAnsi="Times New Roman" w:cs="Times New Roman"/>
          </w:rPr>
          <w:fldChar w:fldCharType="begin"/>
        </w:r>
        <w:r w:rsidRPr="00A4384F">
          <w:rPr>
            <w:rFonts w:ascii="Times New Roman" w:hAnsi="Times New Roman" w:cs="Times New Roman"/>
          </w:rPr>
          <w:instrText>PAGE   \* MERGEFORMAT</w:instrText>
        </w:r>
        <w:r w:rsidRPr="00A4384F">
          <w:rPr>
            <w:rFonts w:ascii="Times New Roman" w:hAnsi="Times New Roman" w:cs="Times New Roman"/>
          </w:rPr>
          <w:fldChar w:fldCharType="separate"/>
        </w:r>
        <w:r w:rsidR="004576AE">
          <w:rPr>
            <w:rFonts w:ascii="Times New Roman" w:hAnsi="Times New Roman" w:cs="Times New Roman"/>
            <w:noProof/>
          </w:rPr>
          <w:t>5</w:t>
        </w:r>
        <w:r w:rsidRPr="00A4384F">
          <w:rPr>
            <w:rFonts w:ascii="Times New Roman" w:hAnsi="Times New Roman" w:cs="Times New Roman"/>
          </w:rPr>
          <w:fldChar w:fldCharType="end"/>
        </w:r>
      </w:p>
    </w:sdtContent>
  </w:sdt>
  <w:p w14:paraId="1CAD9BDC" w14:textId="77777777" w:rsidR="00CC0BA8" w:rsidRDefault="00CC0B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8E6C" w14:textId="77777777" w:rsidR="003251D2" w:rsidRDefault="003251D2">
      <w:pPr>
        <w:spacing w:after="0" w:line="240" w:lineRule="auto"/>
      </w:pPr>
      <w:r>
        <w:separator/>
      </w:r>
    </w:p>
  </w:footnote>
  <w:footnote w:type="continuationSeparator" w:id="0">
    <w:p w14:paraId="4798472E" w14:textId="77777777" w:rsidR="003251D2" w:rsidRDefault="00325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289"/>
    <w:multiLevelType w:val="hybridMultilevel"/>
    <w:tmpl w:val="1FB2765E"/>
    <w:lvl w:ilvl="0" w:tplc="88047628">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5434B1"/>
    <w:multiLevelType w:val="hybridMultilevel"/>
    <w:tmpl w:val="CAC0B414"/>
    <w:lvl w:ilvl="0" w:tplc="16A4F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5E7279"/>
    <w:multiLevelType w:val="hybridMultilevel"/>
    <w:tmpl w:val="1486986C"/>
    <w:lvl w:ilvl="0" w:tplc="CF184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039"/>
    <w:rsid w:val="000159F4"/>
    <w:rsid w:val="00025C3E"/>
    <w:rsid w:val="00027BF0"/>
    <w:rsid w:val="00044144"/>
    <w:rsid w:val="00046AE0"/>
    <w:rsid w:val="00066294"/>
    <w:rsid w:val="00066DE2"/>
    <w:rsid w:val="00072722"/>
    <w:rsid w:val="00082BEA"/>
    <w:rsid w:val="000937E8"/>
    <w:rsid w:val="000A2AEE"/>
    <w:rsid w:val="000B0536"/>
    <w:rsid w:val="000B1B2A"/>
    <w:rsid w:val="000B275C"/>
    <w:rsid w:val="000E5B89"/>
    <w:rsid w:val="001072CF"/>
    <w:rsid w:val="00111BB4"/>
    <w:rsid w:val="00125C41"/>
    <w:rsid w:val="001362E5"/>
    <w:rsid w:val="001435A3"/>
    <w:rsid w:val="001446FD"/>
    <w:rsid w:val="001551F4"/>
    <w:rsid w:val="00163214"/>
    <w:rsid w:val="001756ED"/>
    <w:rsid w:val="00192CA7"/>
    <w:rsid w:val="001C4233"/>
    <w:rsid w:val="001D4C87"/>
    <w:rsid w:val="001F1477"/>
    <w:rsid w:val="001F7CEC"/>
    <w:rsid w:val="002019B2"/>
    <w:rsid w:val="00204D1E"/>
    <w:rsid w:val="00205FF4"/>
    <w:rsid w:val="002135CE"/>
    <w:rsid w:val="00217085"/>
    <w:rsid w:val="00222298"/>
    <w:rsid w:val="002261ED"/>
    <w:rsid w:val="00242D18"/>
    <w:rsid w:val="002611AA"/>
    <w:rsid w:val="0026477A"/>
    <w:rsid w:val="002664B9"/>
    <w:rsid w:val="0027246B"/>
    <w:rsid w:val="002E1F40"/>
    <w:rsid w:val="002E5AF0"/>
    <w:rsid w:val="002F3F07"/>
    <w:rsid w:val="0031498E"/>
    <w:rsid w:val="003251D2"/>
    <w:rsid w:val="00330FBC"/>
    <w:rsid w:val="00332AA9"/>
    <w:rsid w:val="00342C23"/>
    <w:rsid w:val="00356C1E"/>
    <w:rsid w:val="00371323"/>
    <w:rsid w:val="003844D2"/>
    <w:rsid w:val="00394E49"/>
    <w:rsid w:val="003A5335"/>
    <w:rsid w:val="003B1EC5"/>
    <w:rsid w:val="003D364C"/>
    <w:rsid w:val="003D6D43"/>
    <w:rsid w:val="003E3519"/>
    <w:rsid w:val="003E637C"/>
    <w:rsid w:val="0041110C"/>
    <w:rsid w:val="00424BCF"/>
    <w:rsid w:val="004318E6"/>
    <w:rsid w:val="00450F4E"/>
    <w:rsid w:val="004576AE"/>
    <w:rsid w:val="004677E8"/>
    <w:rsid w:val="00471FD3"/>
    <w:rsid w:val="004778B6"/>
    <w:rsid w:val="004836D5"/>
    <w:rsid w:val="004B1EC2"/>
    <w:rsid w:val="004C7785"/>
    <w:rsid w:val="004D3274"/>
    <w:rsid w:val="004D3CA2"/>
    <w:rsid w:val="004E1DE4"/>
    <w:rsid w:val="004E4676"/>
    <w:rsid w:val="005031E5"/>
    <w:rsid w:val="00506A54"/>
    <w:rsid w:val="00516D5E"/>
    <w:rsid w:val="00522B4D"/>
    <w:rsid w:val="00523F54"/>
    <w:rsid w:val="0053311C"/>
    <w:rsid w:val="00542AAB"/>
    <w:rsid w:val="00562E3F"/>
    <w:rsid w:val="005C150C"/>
    <w:rsid w:val="005C2F89"/>
    <w:rsid w:val="005E24C3"/>
    <w:rsid w:val="005E41EA"/>
    <w:rsid w:val="005F05C1"/>
    <w:rsid w:val="005F2404"/>
    <w:rsid w:val="005F3996"/>
    <w:rsid w:val="00600039"/>
    <w:rsid w:val="00611BDD"/>
    <w:rsid w:val="00615E5E"/>
    <w:rsid w:val="00615F85"/>
    <w:rsid w:val="006160A3"/>
    <w:rsid w:val="00684682"/>
    <w:rsid w:val="00684E9E"/>
    <w:rsid w:val="006A3469"/>
    <w:rsid w:val="006A3B28"/>
    <w:rsid w:val="006B12B3"/>
    <w:rsid w:val="00725D73"/>
    <w:rsid w:val="00735358"/>
    <w:rsid w:val="00740456"/>
    <w:rsid w:val="00742C0B"/>
    <w:rsid w:val="00767EE3"/>
    <w:rsid w:val="00781403"/>
    <w:rsid w:val="0078382F"/>
    <w:rsid w:val="00785E69"/>
    <w:rsid w:val="00791950"/>
    <w:rsid w:val="00796C45"/>
    <w:rsid w:val="00797B4C"/>
    <w:rsid w:val="007F0A00"/>
    <w:rsid w:val="007F21F5"/>
    <w:rsid w:val="00804A27"/>
    <w:rsid w:val="008061F0"/>
    <w:rsid w:val="0080795A"/>
    <w:rsid w:val="00821803"/>
    <w:rsid w:val="00841F33"/>
    <w:rsid w:val="00841FFC"/>
    <w:rsid w:val="0086256D"/>
    <w:rsid w:val="00871625"/>
    <w:rsid w:val="0088694E"/>
    <w:rsid w:val="00887204"/>
    <w:rsid w:val="008E0622"/>
    <w:rsid w:val="008E7331"/>
    <w:rsid w:val="008F5DED"/>
    <w:rsid w:val="009055AE"/>
    <w:rsid w:val="00930577"/>
    <w:rsid w:val="00934957"/>
    <w:rsid w:val="009349DE"/>
    <w:rsid w:val="009437BB"/>
    <w:rsid w:val="00944F80"/>
    <w:rsid w:val="00955BE1"/>
    <w:rsid w:val="00956EB4"/>
    <w:rsid w:val="00974B3B"/>
    <w:rsid w:val="009A1B56"/>
    <w:rsid w:val="009A27AA"/>
    <w:rsid w:val="009B3CA6"/>
    <w:rsid w:val="009C4BEF"/>
    <w:rsid w:val="009C6523"/>
    <w:rsid w:val="009C7FD8"/>
    <w:rsid w:val="009D7B9B"/>
    <w:rsid w:val="009E45A8"/>
    <w:rsid w:val="00A066C3"/>
    <w:rsid w:val="00A13661"/>
    <w:rsid w:val="00A16CFD"/>
    <w:rsid w:val="00A2557F"/>
    <w:rsid w:val="00AB7A9F"/>
    <w:rsid w:val="00AC5FC3"/>
    <w:rsid w:val="00AF52A8"/>
    <w:rsid w:val="00B06AD7"/>
    <w:rsid w:val="00B15041"/>
    <w:rsid w:val="00B15932"/>
    <w:rsid w:val="00B23173"/>
    <w:rsid w:val="00B26E3F"/>
    <w:rsid w:val="00B4674A"/>
    <w:rsid w:val="00B613AF"/>
    <w:rsid w:val="00B625E8"/>
    <w:rsid w:val="00B64519"/>
    <w:rsid w:val="00B74E68"/>
    <w:rsid w:val="00B83864"/>
    <w:rsid w:val="00B919AC"/>
    <w:rsid w:val="00BA5162"/>
    <w:rsid w:val="00BA6934"/>
    <w:rsid w:val="00BD6033"/>
    <w:rsid w:val="00BE6179"/>
    <w:rsid w:val="00BE7597"/>
    <w:rsid w:val="00BF1D62"/>
    <w:rsid w:val="00BF1E99"/>
    <w:rsid w:val="00BF2B3B"/>
    <w:rsid w:val="00BF5C85"/>
    <w:rsid w:val="00C07727"/>
    <w:rsid w:val="00C167FA"/>
    <w:rsid w:val="00C23C93"/>
    <w:rsid w:val="00C31757"/>
    <w:rsid w:val="00C75426"/>
    <w:rsid w:val="00C764C6"/>
    <w:rsid w:val="00C84DB6"/>
    <w:rsid w:val="00C92440"/>
    <w:rsid w:val="00CA2643"/>
    <w:rsid w:val="00CB30EB"/>
    <w:rsid w:val="00CC0BA8"/>
    <w:rsid w:val="00CC1C1F"/>
    <w:rsid w:val="00CC31A2"/>
    <w:rsid w:val="00CE2B77"/>
    <w:rsid w:val="00D07642"/>
    <w:rsid w:val="00D13F9F"/>
    <w:rsid w:val="00D231B7"/>
    <w:rsid w:val="00D35345"/>
    <w:rsid w:val="00D4261B"/>
    <w:rsid w:val="00D608F3"/>
    <w:rsid w:val="00D938F5"/>
    <w:rsid w:val="00D95210"/>
    <w:rsid w:val="00D977FA"/>
    <w:rsid w:val="00DB1697"/>
    <w:rsid w:val="00DB5C15"/>
    <w:rsid w:val="00DD017B"/>
    <w:rsid w:val="00DD33FE"/>
    <w:rsid w:val="00DD4D67"/>
    <w:rsid w:val="00DD5649"/>
    <w:rsid w:val="00DE1A22"/>
    <w:rsid w:val="00DE43EA"/>
    <w:rsid w:val="00DF7719"/>
    <w:rsid w:val="00E04A31"/>
    <w:rsid w:val="00E14C39"/>
    <w:rsid w:val="00E264F0"/>
    <w:rsid w:val="00E45202"/>
    <w:rsid w:val="00E45410"/>
    <w:rsid w:val="00E824A1"/>
    <w:rsid w:val="00E85C7D"/>
    <w:rsid w:val="00E917EE"/>
    <w:rsid w:val="00E94FE0"/>
    <w:rsid w:val="00EB56EB"/>
    <w:rsid w:val="00ED70FD"/>
    <w:rsid w:val="00EE0319"/>
    <w:rsid w:val="00EF3229"/>
    <w:rsid w:val="00F14762"/>
    <w:rsid w:val="00F354CB"/>
    <w:rsid w:val="00F3759C"/>
    <w:rsid w:val="00F403E9"/>
    <w:rsid w:val="00F61E29"/>
    <w:rsid w:val="00F767FE"/>
    <w:rsid w:val="00FB3F10"/>
    <w:rsid w:val="00FD352A"/>
    <w:rsid w:val="00FD6D29"/>
    <w:rsid w:val="00FE1898"/>
    <w:rsid w:val="00FF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3451"/>
  <w15:docId w15:val="{87C53F5E-26BF-43A6-B485-5D3885B8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CEC"/>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CEC"/>
    <w:pPr>
      <w:ind w:left="720"/>
      <w:contextualSpacing/>
    </w:pPr>
  </w:style>
  <w:style w:type="paragraph" w:styleId="a4">
    <w:name w:val="footer"/>
    <w:basedOn w:val="a"/>
    <w:link w:val="a5"/>
    <w:uiPriority w:val="99"/>
    <w:unhideWhenUsed/>
    <w:rsid w:val="001F7CE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F7CEC"/>
  </w:style>
  <w:style w:type="paragraph" w:styleId="a6">
    <w:name w:val="Balloon Text"/>
    <w:basedOn w:val="a"/>
    <w:link w:val="a7"/>
    <w:uiPriority w:val="99"/>
    <w:semiHidden/>
    <w:unhideWhenUsed/>
    <w:rsid w:val="00944F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4F80"/>
    <w:rPr>
      <w:rFonts w:ascii="Segoe UI" w:hAnsi="Segoe UI" w:cs="Segoe UI"/>
      <w:sz w:val="18"/>
      <w:szCs w:val="18"/>
    </w:rPr>
  </w:style>
  <w:style w:type="paragraph" w:styleId="a8">
    <w:name w:val="Normal (Web)"/>
    <w:basedOn w:val="a"/>
    <w:uiPriority w:val="99"/>
    <w:unhideWhenUsed/>
    <w:rsid w:val="004677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5125">
      <w:bodyDiv w:val="1"/>
      <w:marLeft w:val="0"/>
      <w:marRight w:val="0"/>
      <w:marTop w:val="0"/>
      <w:marBottom w:val="0"/>
      <w:divBdr>
        <w:top w:val="none" w:sz="0" w:space="0" w:color="auto"/>
        <w:left w:val="none" w:sz="0" w:space="0" w:color="auto"/>
        <w:bottom w:val="none" w:sz="0" w:space="0" w:color="auto"/>
        <w:right w:val="none" w:sz="0" w:space="0" w:color="auto"/>
      </w:divBdr>
    </w:div>
    <w:div w:id="1037117711">
      <w:bodyDiv w:val="1"/>
      <w:marLeft w:val="0"/>
      <w:marRight w:val="0"/>
      <w:marTop w:val="0"/>
      <w:marBottom w:val="0"/>
      <w:divBdr>
        <w:top w:val="none" w:sz="0" w:space="0" w:color="auto"/>
        <w:left w:val="none" w:sz="0" w:space="0" w:color="auto"/>
        <w:bottom w:val="none" w:sz="0" w:space="0" w:color="auto"/>
        <w:right w:val="none" w:sz="0" w:space="0" w:color="auto"/>
      </w:divBdr>
    </w:div>
    <w:div w:id="11859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1017-43BB-42B3-A867-A1ABB154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13</Pages>
  <Words>4131</Words>
  <Characters>23548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Трясцина ЛА</dc:creator>
  <cp:lastModifiedBy>Пользователь</cp:lastModifiedBy>
  <cp:revision>113</cp:revision>
  <cp:lastPrinted>2025-06-30T09:51:00Z</cp:lastPrinted>
  <dcterms:created xsi:type="dcterms:W3CDTF">2024-08-06T09:58:00Z</dcterms:created>
  <dcterms:modified xsi:type="dcterms:W3CDTF">2025-06-30T10:55:00Z</dcterms:modified>
</cp:coreProperties>
</file>